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b/>
          <w:bCs/>
          <w:kern w:val="0"/>
          <w:sz w:val="36"/>
          <w:szCs w:val="36"/>
          <w:u w:val="single"/>
        </w:rPr>
        <w:t xml:space="preserve">      </w:t>
      </w:r>
      <w:r w:rsidRPr="00C069FF">
        <w:rPr>
          <w:rFonts w:ascii="宋体" w:eastAsia="宋体" w:hAnsi="宋体" w:cs="宋体"/>
          <w:b/>
          <w:bCs/>
          <w:kern w:val="0"/>
          <w:sz w:val="36"/>
          <w:szCs w:val="36"/>
        </w:rPr>
        <w:t>西安风华</w:t>
      </w:r>
      <w:r w:rsidRPr="00C069FF">
        <w:rPr>
          <w:rFonts w:ascii="宋体" w:eastAsia="宋体" w:hAnsi="宋体" w:cs="宋体"/>
          <w:b/>
          <w:bCs/>
          <w:kern w:val="0"/>
          <w:sz w:val="36"/>
          <w:szCs w:val="36"/>
          <w:u w:val="single"/>
        </w:rPr>
        <w:t>    </w:t>
      </w:r>
      <w:r w:rsidRPr="00C069FF">
        <w:rPr>
          <w:rFonts w:ascii="宋体" w:eastAsia="宋体" w:hAnsi="宋体" w:cs="宋体"/>
          <w:b/>
          <w:bCs/>
          <w:kern w:val="0"/>
          <w:sz w:val="36"/>
          <w:szCs w:val="36"/>
        </w:rPr>
        <w:t>区域/项目</w:t>
      </w:r>
      <w:r w:rsidRPr="00C069FF">
        <w:rPr>
          <w:rFonts w:ascii="宋体" w:eastAsia="宋体" w:hAnsi="宋体" w:cs="宋体"/>
          <w:b/>
          <w:bCs/>
          <w:kern w:val="0"/>
          <w:sz w:val="36"/>
          <w:szCs w:val="36"/>
          <w:u w:val="single"/>
        </w:rPr>
        <w:t>   石材 </w:t>
      </w:r>
      <w:r w:rsidRPr="00C069FF">
        <w:rPr>
          <w:rFonts w:ascii="宋体" w:eastAsia="宋体" w:hAnsi="宋体" w:cs="宋体"/>
          <w:b/>
          <w:bCs/>
          <w:kern w:val="0"/>
          <w:sz w:val="36"/>
          <w:szCs w:val="36"/>
        </w:rPr>
        <w:t>材料</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b/>
          <w:bCs/>
          <w:kern w:val="0"/>
          <w:sz w:val="36"/>
          <w:szCs w:val="36"/>
        </w:rPr>
        <w:t>招标公告</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kern w:val="0"/>
          <w:sz w:val="24"/>
          <w:szCs w:val="24"/>
        </w:rPr>
        <w:t> </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kern w:val="0"/>
          <w:sz w:val="24"/>
          <w:szCs w:val="24"/>
        </w:rPr>
        <w:t>为满足</w:t>
      </w:r>
      <w:r w:rsidRPr="00C069FF">
        <w:rPr>
          <w:rFonts w:ascii="宋体" w:eastAsia="宋体" w:hAnsi="宋体" w:cs="宋体"/>
          <w:kern w:val="0"/>
          <w:sz w:val="24"/>
          <w:szCs w:val="24"/>
          <w:u w:val="single"/>
        </w:rPr>
        <w:t xml:space="preserve">           </w:t>
      </w:r>
      <w:r w:rsidRPr="00C069FF">
        <w:rPr>
          <w:rFonts w:ascii="宋体" w:eastAsia="宋体" w:hAnsi="宋体" w:cs="宋体"/>
          <w:kern w:val="0"/>
          <w:sz w:val="24"/>
          <w:szCs w:val="24"/>
        </w:rPr>
        <w:t>西安风华</w:t>
      </w:r>
      <w:r w:rsidRPr="00C069FF">
        <w:rPr>
          <w:rFonts w:ascii="宋体" w:eastAsia="宋体" w:hAnsi="宋体" w:cs="宋体"/>
          <w:kern w:val="0"/>
          <w:sz w:val="24"/>
          <w:szCs w:val="24"/>
          <w:u w:val="single"/>
        </w:rPr>
        <w:t xml:space="preserve">          </w:t>
      </w:r>
      <w:r w:rsidRPr="00C069FF">
        <w:rPr>
          <w:rFonts w:ascii="宋体" w:eastAsia="宋体" w:hAnsi="宋体" w:cs="宋体"/>
          <w:kern w:val="0"/>
          <w:sz w:val="24"/>
          <w:szCs w:val="24"/>
        </w:rPr>
        <w:t>区域/项目的生产需要，现就所需的</w:t>
      </w:r>
      <w:r w:rsidRPr="00C069FF">
        <w:rPr>
          <w:rFonts w:ascii="宋体" w:eastAsia="宋体" w:hAnsi="宋体" w:cs="宋体"/>
          <w:kern w:val="0"/>
          <w:sz w:val="24"/>
          <w:szCs w:val="24"/>
          <w:u w:val="single"/>
        </w:rPr>
        <w:t>  石材  </w:t>
      </w:r>
      <w:r w:rsidRPr="00C069FF">
        <w:rPr>
          <w:rFonts w:ascii="宋体" w:eastAsia="宋体" w:hAnsi="宋体" w:cs="宋体"/>
          <w:kern w:val="0"/>
          <w:sz w:val="24"/>
          <w:szCs w:val="24"/>
        </w:rPr>
        <w:t>材料进行招标采购，诚邀合格的投标人参与报名，具体要求如下：</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b/>
          <w:bCs/>
          <w:kern w:val="0"/>
          <w:sz w:val="24"/>
          <w:szCs w:val="24"/>
        </w:rPr>
        <w:t>一、基本情况</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kern w:val="0"/>
          <w:sz w:val="24"/>
          <w:szCs w:val="24"/>
        </w:rPr>
        <w:t>1、招标组织：</w:t>
      </w:r>
      <w:r w:rsidRPr="00C069FF">
        <w:rPr>
          <w:rFonts w:ascii="宋体" w:eastAsia="宋体" w:hAnsi="宋体" w:cs="宋体"/>
          <w:kern w:val="0"/>
          <w:sz w:val="24"/>
          <w:szCs w:val="24"/>
          <w:u w:val="single"/>
        </w:rPr>
        <w:t>    深圳新家生活科技服务有限公司</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kern w:val="0"/>
          <w:sz w:val="24"/>
          <w:szCs w:val="24"/>
        </w:rPr>
        <w:t>2、招标项目：</w:t>
      </w:r>
      <w:r w:rsidRPr="00C069FF">
        <w:rPr>
          <w:rFonts w:ascii="宋体" w:eastAsia="宋体" w:hAnsi="宋体" w:cs="宋体"/>
          <w:kern w:val="0"/>
          <w:sz w:val="24"/>
          <w:szCs w:val="24"/>
          <w:u w:val="single"/>
        </w:rPr>
        <w:t>     西安风华</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kern w:val="0"/>
          <w:sz w:val="24"/>
          <w:szCs w:val="24"/>
        </w:rPr>
        <w:t>3、招标内容： 石材材料</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kern w:val="0"/>
          <w:sz w:val="24"/>
          <w:szCs w:val="24"/>
        </w:rPr>
        <w:t>4、招标数量：详见报价清单</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kern w:val="0"/>
          <w:sz w:val="24"/>
          <w:szCs w:val="24"/>
        </w:rPr>
        <w:t>5、项目信息：地址/联系方式等</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kern w:val="0"/>
          <w:sz w:val="24"/>
          <w:szCs w:val="24"/>
        </w:rPr>
        <w:t>6、品牌要求：若有</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kern w:val="0"/>
          <w:sz w:val="24"/>
          <w:szCs w:val="24"/>
        </w:rPr>
        <w:t>7、技术要求：若有</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kern w:val="0"/>
          <w:sz w:val="24"/>
          <w:szCs w:val="24"/>
        </w:rPr>
        <w:t>……</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b/>
          <w:bCs/>
          <w:kern w:val="0"/>
          <w:sz w:val="24"/>
          <w:szCs w:val="24"/>
        </w:rPr>
        <w:t>二、投标人资格要求</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kern w:val="0"/>
          <w:sz w:val="24"/>
          <w:szCs w:val="24"/>
        </w:rPr>
        <w:t>1.投标人必须是经国家有关部门批准，具有合法经营资质、符合《中华人民共和国政府采购法》第二十二条规定的独立法人，且必须为一般纳税人；</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kern w:val="0"/>
          <w:sz w:val="24"/>
          <w:szCs w:val="24"/>
        </w:rPr>
        <w:t>2.注册资金不低于（含）</w:t>
      </w:r>
      <w:r w:rsidRPr="00C069FF">
        <w:rPr>
          <w:rFonts w:ascii="宋体" w:eastAsia="宋体" w:hAnsi="宋体" w:cs="宋体"/>
          <w:kern w:val="0"/>
          <w:sz w:val="24"/>
          <w:szCs w:val="24"/>
          <w:u w:val="single"/>
        </w:rPr>
        <w:t>    </w:t>
      </w:r>
      <w:r w:rsidRPr="00C069FF">
        <w:rPr>
          <w:rFonts w:ascii="宋体" w:eastAsia="宋体" w:hAnsi="宋体" w:cs="宋体"/>
          <w:kern w:val="0"/>
          <w:sz w:val="24"/>
          <w:szCs w:val="24"/>
        </w:rPr>
        <w:t>万元；          </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kern w:val="0"/>
          <w:sz w:val="24"/>
          <w:szCs w:val="24"/>
        </w:rPr>
        <w:t>3.在平安城科产业互联网平台注册的合格供应商；</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kern w:val="0"/>
          <w:sz w:val="24"/>
          <w:szCs w:val="24"/>
        </w:rPr>
        <w:t>4.投标人具备法律法规规定的其它条件和良好的社会信誉，在经营活动中没有违法违规记录；</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kern w:val="0"/>
          <w:sz w:val="24"/>
          <w:szCs w:val="24"/>
        </w:rPr>
        <w:t>5.投标人拟投标产品必须通过国家质量监督管理部门检测，且检测报告及相应的强制认证证书有效；</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kern w:val="0"/>
          <w:sz w:val="24"/>
          <w:szCs w:val="24"/>
        </w:rPr>
        <w:lastRenderedPageBreak/>
        <w:t>6.具有良好的商业信誉和健全的财务会计制度；</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kern w:val="0"/>
          <w:sz w:val="24"/>
          <w:szCs w:val="24"/>
        </w:rPr>
        <w:t>7、在项目所在省份有常设、独立的办公地点。</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kern w:val="0"/>
          <w:sz w:val="24"/>
          <w:szCs w:val="24"/>
        </w:rPr>
        <w:t>……</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kern w:val="0"/>
          <w:sz w:val="24"/>
          <w:szCs w:val="24"/>
        </w:rPr>
        <w:t>符合上述条件，经资格审查通过后，方为合格的投标人。</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b/>
          <w:bCs/>
          <w:kern w:val="0"/>
          <w:sz w:val="24"/>
          <w:szCs w:val="24"/>
        </w:rPr>
        <w:t>三、投标报名</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kern w:val="0"/>
          <w:sz w:val="24"/>
          <w:szCs w:val="24"/>
        </w:rPr>
        <w:t>1、报名时间：截止</w:t>
      </w:r>
      <w:r w:rsidRPr="00C069FF">
        <w:rPr>
          <w:rFonts w:ascii="宋体" w:eastAsia="宋体" w:hAnsi="宋体" w:cs="宋体"/>
          <w:kern w:val="0"/>
          <w:sz w:val="24"/>
          <w:szCs w:val="24"/>
          <w:u w:val="single"/>
        </w:rPr>
        <w:t xml:space="preserve">  2020  </w:t>
      </w:r>
      <w:r w:rsidRPr="00C069FF">
        <w:rPr>
          <w:rFonts w:ascii="宋体" w:eastAsia="宋体" w:hAnsi="宋体" w:cs="宋体"/>
          <w:kern w:val="0"/>
          <w:sz w:val="24"/>
          <w:szCs w:val="24"/>
        </w:rPr>
        <w:t>年</w:t>
      </w:r>
      <w:r w:rsidRPr="00C069FF">
        <w:rPr>
          <w:rFonts w:ascii="宋体" w:eastAsia="宋体" w:hAnsi="宋体" w:cs="宋体"/>
          <w:kern w:val="0"/>
          <w:sz w:val="24"/>
          <w:szCs w:val="24"/>
          <w:u w:val="single"/>
        </w:rPr>
        <w:t xml:space="preserve"> 10   </w:t>
      </w:r>
      <w:r w:rsidRPr="00C069FF">
        <w:rPr>
          <w:rFonts w:ascii="宋体" w:eastAsia="宋体" w:hAnsi="宋体" w:cs="宋体"/>
          <w:kern w:val="0"/>
          <w:sz w:val="24"/>
          <w:szCs w:val="24"/>
        </w:rPr>
        <w:t>月</w:t>
      </w:r>
      <w:r w:rsidRPr="00C069FF">
        <w:rPr>
          <w:rFonts w:ascii="宋体" w:eastAsia="宋体" w:hAnsi="宋体" w:cs="宋体"/>
          <w:kern w:val="0"/>
          <w:sz w:val="24"/>
          <w:szCs w:val="24"/>
          <w:u w:val="single"/>
        </w:rPr>
        <w:t xml:space="preserve"> 10   </w:t>
      </w:r>
      <w:r w:rsidRPr="00C069FF">
        <w:rPr>
          <w:rFonts w:ascii="宋体" w:eastAsia="宋体" w:hAnsi="宋体" w:cs="宋体"/>
          <w:kern w:val="0"/>
          <w:sz w:val="24"/>
          <w:szCs w:val="24"/>
        </w:rPr>
        <w:t>日</w:t>
      </w:r>
      <w:r w:rsidRPr="00C069FF">
        <w:rPr>
          <w:rFonts w:ascii="宋体" w:eastAsia="宋体" w:hAnsi="宋体" w:cs="宋体"/>
          <w:kern w:val="0"/>
          <w:sz w:val="24"/>
          <w:szCs w:val="24"/>
          <w:u w:val="single"/>
        </w:rPr>
        <w:t xml:space="preserve"> 18   </w:t>
      </w:r>
      <w:r w:rsidRPr="00C069FF">
        <w:rPr>
          <w:rFonts w:ascii="宋体" w:eastAsia="宋体" w:hAnsi="宋体" w:cs="宋体"/>
          <w:kern w:val="0"/>
          <w:sz w:val="24"/>
          <w:szCs w:val="24"/>
        </w:rPr>
        <w:t>时，逾期不再接受投标单位的报名。</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kern w:val="0"/>
          <w:sz w:val="24"/>
          <w:szCs w:val="24"/>
        </w:rPr>
        <w:t>2、报名方式：采取网上报名方式，通过“平安城科产业互联网”平台进行报名（网址</w:t>
      </w:r>
      <w:hyperlink r:id="rId5" w:history="1">
        <w:r w:rsidRPr="00C069FF">
          <w:rPr>
            <w:rFonts w:ascii="宋体" w:eastAsia="宋体" w:hAnsi="宋体" w:cs="宋体"/>
            <w:color w:val="0000FF"/>
            <w:kern w:val="0"/>
            <w:sz w:val="24"/>
            <w:szCs w:val="24"/>
            <w:u w:val="single"/>
          </w:rPr>
          <w:t>https://www.pauct.com/</w:t>
        </w:r>
      </w:hyperlink>
      <w:r w:rsidRPr="00C069FF">
        <w:rPr>
          <w:rFonts w:ascii="宋体" w:eastAsia="宋体" w:hAnsi="宋体" w:cs="宋体"/>
          <w:kern w:val="0"/>
          <w:sz w:val="24"/>
          <w:szCs w:val="24"/>
        </w:rPr>
        <w:t>），不接受其他方式报名。说明：</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kern w:val="0"/>
          <w:sz w:val="24"/>
          <w:szCs w:val="24"/>
        </w:rPr>
        <w:t>①已在“平安城科产业互联网”完成正式供应商注册的投标人，直接登录“平安城科产业互联网”（网址</w:t>
      </w:r>
      <w:hyperlink r:id="rId6" w:history="1">
        <w:r w:rsidRPr="00C069FF">
          <w:rPr>
            <w:rFonts w:ascii="宋体" w:eastAsia="宋体" w:hAnsi="宋体" w:cs="宋体"/>
            <w:color w:val="0000FF"/>
            <w:kern w:val="0"/>
            <w:sz w:val="24"/>
            <w:szCs w:val="24"/>
            <w:u w:val="single"/>
          </w:rPr>
          <w:t>https://www.pauct.com/</w:t>
        </w:r>
      </w:hyperlink>
      <w:r w:rsidRPr="00C069FF">
        <w:rPr>
          <w:rFonts w:ascii="宋体" w:eastAsia="宋体" w:hAnsi="宋体" w:cs="宋体"/>
          <w:kern w:val="0"/>
          <w:sz w:val="24"/>
          <w:szCs w:val="24"/>
        </w:rPr>
        <w:t>）输入用户名和密码，成功登录后签收招标公告并点击报名；</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kern w:val="0"/>
          <w:sz w:val="24"/>
          <w:szCs w:val="24"/>
        </w:rPr>
        <w:t>②未在“平安城科产业互联网”注册的投标人，需先登录“平安城科产业互联网”（网址</w:t>
      </w:r>
      <w:hyperlink r:id="rId7" w:history="1">
        <w:r w:rsidRPr="00C069FF">
          <w:rPr>
            <w:rFonts w:ascii="宋体" w:eastAsia="宋体" w:hAnsi="宋体" w:cs="宋体"/>
            <w:color w:val="0000FF"/>
            <w:kern w:val="0"/>
            <w:sz w:val="24"/>
            <w:szCs w:val="24"/>
            <w:u w:val="single"/>
          </w:rPr>
          <w:t>https://www.pauct.com/</w:t>
        </w:r>
      </w:hyperlink>
      <w:r w:rsidRPr="00C069FF">
        <w:rPr>
          <w:rFonts w:ascii="宋体" w:eastAsia="宋体" w:hAnsi="宋体" w:cs="宋体"/>
          <w:kern w:val="0"/>
          <w:sz w:val="24"/>
          <w:szCs w:val="24"/>
        </w:rPr>
        <w:t>）网页注册成功后，再行报名。</w:t>
      </w:r>
    </w:p>
    <w:p w:rsidR="00C069FF" w:rsidRPr="00C069FF" w:rsidRDefault="00C069FF" w:rsidP="00C069FF">
      <w:pPr>
        <w:widowControl/>
        <w:numPr>
          <w:ilvl w:val="0"/>
          <w:numId w:val="1"/>
        </w:numPr>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kern w:val="0"/>
          <w:sz w:val="24"/>
          <w:szCs w:val="24"/>
        </w:rPr>
        <w:t>报名所需提交的资料至少包括：营业执照、组织机构代码证、税务登记证、法人身份证复印件、法人授权委托书、公司简介、近三年的业绩和信誉、公司固定电话、办公地点的房屋租赁合同或房产证或能证明办公地点场所的文件材料……等相关证明材料。线上提交的所有资料需加盖公章后扫描上传。</w:t>
      </w:r>
    </w:p>
    <w:p w:rsidR="00C069FF" w:rsidRPr="00C069FF" w:rsidRDefault="00C069FF" w:rsidP="00C069FF">
      <w:pPr>
        <w:widowControl/>
        <w:numPr>
          <w:ilvl w:val="0"/>
          <w:numId w:val="1"/>
        </w:numPr>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kern w:val="0"/>
          <w:sz w:val="24"/>
          <w:szCs w:val="24"/>
        </w:rPr>
        <w:t>投标报名费用（若有）：包括会议、考察、差旅、印刷等相关费用，每个投标单位只需缴纳一次，共</w:t>
      </w:r>
      <w:r w:rsidRPr="00C069FF">
        <w:rPr>
          <w:rFonts w:ascii="宋体" w:eastAsia="宋体" w:hAnsi="宋体" w:cs="宋体"/>
          <w:kern w:val="0"/>
          <w:sz w:val="24"/>
          <w:szCs w:val="24"/>
          <w:u w:val="single"/>
        </w:rPr>
        <w:t xml:space="preserve"> </w:t>
      </w:r>
      <w:r w:rsidRPr="00C069FF">
        <w:rPr>
          <w:rFonts w:ascii="宋体" w:eastAsia="宋体" w:hAnsi="宋体" w:cs="宋体"/>
          <w:kern w:val="0"/>
          <w:sz w:val="24"/>
          <w:szCs w:val="24"/>
        </w:rPr>
        <w:t>元人民币（该费用缴纳后无论是否中标都不予退还，若未提交报名费，则视为未成功报名）。请于</w:t>
      </w:r>
      <w:r w:rsidRPr="00C069FF">
        <w:rPr>
          <w:rFonts w:ascii="宋体" w:eastAsia="宋体" w:hAnsi="宋体" w:cs="宋体"/>
          <w:kern w:val="0"/>
          <w:sz w:val="24"/>
          <w:szCs w:val="24"/>
          <w:u w:val="single"/>
        </w:rPr>
        <w:t xml:space="preserve"> </w:t>
      </w:r>
      <w:r w:rsidRPr="00C069FF">
        <w:rPr>
          <w:rFonts w:ascii="宋体" w:eastAsia="宋体" w:hAnsi="宋体" w:cs="宋体"/>
          <w:kern w:val="0"/>
          <w:sz w:val="24"/>
          <w:szCs w:val="24"/>
        </w:rPr>
        <w:t>年</w:t>
      </w:r>
      <w:r w:rsidRPr="00C069FF">
        <w:rPr>
          <w:rFonts w:ascii="宋体" w:eastAsia="宋体" w:hAnsi="宋体" w:cs="宋体"/>
          <w:kern w:val="0"/>
          <w:sz w:val="24"/>
          <w:szCs w:val="24"/>
          <w:u w:val="single"/>
        </w:rPr>
        <w:t xml:space="preserve">   </w:t>
      </w:r>
      <w:r w:rsidRPr="00C069FF">
        <w:rPr>
          <w:rFonts w:ascii="宋体" w:eastAsia="宋体" w:hAnsi="宋体" w:cs="宋体"/>
          <w:kern w:val="0"/>
          <w:sz w:val="24"/>
          <w:szCs w:val="24"/>
        </w:rPr>
        <w:t>月</w:t>
      </w:r>
      <w:r w:rsidRPr="00C069FF">
        <w:rPr>
          <w:rFonts w:ascii="宋体" w:eastAsia="宋体" w:hAnsi="宋体" w:cs="宋体"/>
          <w:kern w:val="0"/>
          <w:sz w:val="24"/>
          <w:szCs w:val="24"/>
          <w:u w:val="single"/>
        </w:rPr>
        <w:t xml:space="preserve">   </w:t>
      </w:r>
      <w:r w:rsidRPr="00C069FF">
        <w:rPr>
          <w:rFonts w:ascii="宋体" w:eastAsia="宋体" w:hAnsi="宋体" w:cs="宋体"/>
          <w:kern w:val="0"/>
          <w:sz w:val="24"/>
          <w:szCs w:val="24"/>
        </w:rPr>
        <w:t>日</w:t>
      </w:r>
      <w:r w:rsidRPr="00C069FF">
        <w:rPr>
          <w:rFonts w:ascii="宋体" w:eastAsia="宋体" w:hAnsi="宋体" w:cs="宋体"/>
          <w:kern w:val="0"/>
          <w:sz w:val="24"/>
          <w:szCs w:val="24"/>
          <w:u w:val="single"/>
        </w:rPr>
        <w:t xml:space="preserve">   </w:t>
      </w:r>
      <w:r w:rsidRPr="00C069FF">
        <w:rPr>
          <w:rFonts w:ascii="宋体" w:eastAsia="宋体" w:hAnsi="宋体" w:cs="宋体"/>
          <w:kern w:val="0"/>
          <w:sz w:val="24"/>
          <w:szCs w:val="24"/>
        </w:rPr>
        <w:t>时之前交至以下账户（其他说明）：</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kern w:val="0"/>
          <w:sz w:val="24"/>
          <w:szCs w:val="24"/>
        </w:rPr>
        <w:t>账户开户行：</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kern w:val="0"/>
          <w:sz w:val="24"/>
          <w:szCs w:val="24"/>
        </w:rPr>
        <w:t>帐户名：</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kern w:val="0"/>
          <w:sz w:val="24"/>
          <w:szCs w:val="24"/>
        </w:rPr>
        <w:t>账号：</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kern w:val="0"/>
          <w:sz w:val="24"/>
          <w:szCs w:val="24"/>
        </w:rPr>
        <w:t>联系人：     联系电话：</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b/>
          <w:bCs/>
          <w:kern w:val="0"/>
          <w:sz w:val="24"/>
          <w:szCs w:val="24"/>
        </w:rPr>
        <w:t>四、发布标书时间</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kern w:val="0"/>
          <w:sz w:val="24"/>
          <w:szCs w:val="24"/>
        </w:rPr>
        <w:t>招标人将告知投标人是否通过资格预审，对通过资格预审的投标人发布招标文件，时间另行通知。</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b/>
          <w:bCs/>
          <w:kern w:val="0"/>
          <w:sz w:val="24"/>
          <w:szCs w:val="24"/>
        </w:rPr>
        <w:lastRenderedPageBreak/>
        <w:t>五、计划开标时间、地点：</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kern w:val="0"/>
          <w:sz w:val="24"/>
          <w:szCs w:val="24"/>
        </w:rPr>
        <w:t>1、开标时间:</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kern w:val="0"/>
          <w:sz w:val="24"/>
          <w:szCs w:val="24"/>
        </w:rPr>
        <w:t>2、地点： </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kern w:val="0"/>
          <w:sz w:val="24"/>
          <w:szCs w:val="24"/>
        </w:rPr>
        <w:t>联系人：</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kern w:val="0"/>
          <w:sz w:val="24"/>
          <w:szCs w:val="24"/>
        </w:rPr>
        <w:t>联系电话：</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kern w:val="0"/>
          <w:sz w:val="24"/>
          <w:szCs w:val="24"/>
        </w:rPr>
        <w:t>联系地址：</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kern w:val="0"/>
          <w:sz w:val="24"/>
          <w:szCs w:val="24"/>
        </w:rPr>
        <w:t> </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kern w:val="0"/>
          <w:sz w:val="24"/>
          <w:szCs w:val="24"/>
          <w:u w:val="single"/>
        </w:rPr>
        <w:t xml:space="preserve">             </w:t>
      </w:r>
      <w:r w:rsidRPr="00C069FF">
        <w:rPr>
          <w:rFonts w:ascii="宋体" w:eastAsia="宋体" w:hAnsi="宋体" w:cs="宋体"/>
          <w:kern w:val="0"/>
          <w:sz w:val="24"/>
          <w:szCs w:val="24"/>
        </w:rPr>
        <w:t>公司</w:t>
      </w:r>
    </w:p>
    <w:p w:rsidR="00C069FF" w:rsidRPr="00C069FF" w:rsidRDefault="00C069FF" w:rsidP="00C069FF">
      <w:pPr>
        <w:widowControl/>
        <w:spacing w:before="100" w:beforeAutospacing="1" w:after="100" w:afterAutospacing="1"/>
        <w:jc w:val="left"/>
        <w:rPr>
          <w:rFonts w:ascii="宋体" w:eastAsia="宋体" w:hAnsi="宋体" w:cs="宋体"/>
          <w:kern w:val="0"/>
          <w:sz w:val="24"/>
          <w:szCs w:val="24"/>
        </w:rPr>
      </w:pPr>
      <w:r w:rsidRPr="00C069FF">
        <w:rPr>
          <w:rFonts w:ascii="宋体" w:eastAsia="宋体" w:hAnsi="宋体" w:cs="宋体"/>
          <w:kern w:val="0"/>
          <w:sz w:val="24"/>
          <w:szCs w:val="24"/>
          <w:u w:val="single"/>
        </w:rPr>
        <w:t xml:space="preserve">     </w:t>
      </w:r>
      <w:r w:rsidRPr="00C069FF">
        <w:rPr>
          <w:rFonts w:ascii="宋体" w:eastAsia="宋体" w:hAnsi="宋体" w:cs="宋体"/>
          <w:kern w:val="0"/>
          <w:sz w:val="24"/>
          <w:szCs w:val="24"/>
        </w:rPr>
        <w:t>年</w:t>
      </w:r>
      <w:r w:rsidRPr="00C069FF">
        <w:rPr>
          <w:rFonts w:ascii="宋体" w:eastAsia="宋体" w:hAnsi="宋体" w:cs="宋体"/>
          <w:kern w:val="0"/>
          <w:sz w:val="24"/>
          <w:szCs w:val="24"/>
          <w:u w:val="single"/>
        </w:rPr>
        <w:t xml:space="preserve">   </w:t>
      </w:r>
      <w:r w:rsidRPr="00C069FF">
        <w:rPr>
          <w:rFonts w:ascii="宋体" w:eastAsia="宋体" w:hAnsi="宋体" w:cs="宋体"/>
          <w:kern w:val="0"/>
          <w:sz w:val="24"/>
          <w:szCs w:val="24"/>
        </w:rPr>
        <w:t>月</w:t>
      </w:r>
      <w:r w:rsidRPr="00C069FF">
        <w:rPr>
          <w:rFonts w:ascii="宋体" w:eastAsia="宋体" w:hAnsi="宋体" w:cs="宋体"/>
          <w:kern w:val="0"/>
          <w:sz w:val="24"/>
          <w:szCs w:val="24"/>
          <w:u w:val="single"/>
        </w:rPr>
        <w:t xml:space="preserve">   </w:t>
      </w:r>
      <w:r w:rsidRPr="00C069FF">
        <w:rPr>
          <w:rFonts w:ascii="宋体" w:eastAsia="宋体" w:hAnsi="宋体" w:cs="宋体"/>
          <w:kern w:val="0"/>
          <w:sz w:val="24"/>
          <w:szCs w:val="24"/>
        </w:rPr>
        <w:t>日</w:t>
      </w:r>
    </w:p>
    <w:p w:rsidR="00C933CE" w:rsidRDefault="00C933CE">
      <w:bookmarkStart w:id="0" w:name="_GoBack"/>
      <w:bookmarkEnd w:id="0"/>
    </w:p>
    <w:sectPr w:rsidR="00C933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44F04"/>
    <w:multiLevelType w:val="multilevel"/>
    <w:tmpl w:val="06C2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95"/>
    <w:rsid w:val="00223395"/>
    <w:rsid w:val="00C069FF"/>
    <w:rsid w:val="00C93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29ACB-01DF-4FFE-A8B2-70B657AA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069FF"/>
    <w:rPr>
      <w:b/>
      <w:bCs/>
    </w:rPr>
  </w:style>
  <w:style w:type="character" w:styleId="a5">
    <w:name w:val="Hyperlink"/>
    <w:basedOn w:val="a0"/>
    <w:uiPriority w:val="99"/>
    <w:semiHidden/>
    <w:unhideWhenUsed/>
    <w:rsid w:val="00C069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05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u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uct.com/" TargetMode="External"/><Relationship Id="rId5" Type="http://schemas.openxmlformats.org/officeDocument/2006/relationships/hyperlink" Target="https://www.pauc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YQD03龚德芳</dc:creator>
  <cp:keywords/>
  <dc:description/>
  <cp:lastModifiedBy>YQD03龚德芳</cp:lastModifiedBy>
  <cp:revision>2</cp:revision>
  <dcterms:created xsi:type="dcterms:W3CDTF">2020-09-28T03:28:00Z</dcterms:created>
  <dcterms:modified xsi:type="dcterms:W3CDTF">2020-09-28T03:28:00Z</dcterms:modified>
</cp:coreProperties>
</file>