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rPr>
      </w:pPr>
    </w:p>
    <w:p>
      <w:pPr>
        <w:spacing w:line="360" w:lineRule="auto"/>
      </w:pPr>
    </w:p>
    <w:p>
      <w:pPr>
        <w:spacing w:line="360" w:lineRule="auto"/>
        <w:ind w:firstLine="1050"/>
        <w:rPr>
          <w:rFonts w:ascii="华文中宋" w:hAnsi="华文中宋" w:eastAsia="华文中宋"/>
          <w:b/>
          <w:sz w:val="36"/>
          <w:szCs w:val="36"/>
        </w:rPr>
      </w:pPr>
      <w:r>
        <w:rPr>
          <w:rFonts w:hint="eastAsia" w:ascii="华文中宋" w:hAnsi="华文中宋" w:eastAsia="华文中宋"/>
          <w:b/>
          <w:sz w:val="36"/>
          <w:szCs w:val="36"/>
          <w:u w:val="single"/>
        </w:rPr>
        <w:t>深圳市建易达建材有限公司龙华</w:t>
      </w:r>
      <w:r>
        <w:rPr>
          <w:rFonts w:hint="eastAsia" w:ascii="华文中宋" w:hAnsi="华文中宋" w:eastAsia="华文中宋"/>
          <w:b/>
          <w:sz w:val="36"/>
          <w:szCs w:val="36"/>
        </w:rPr>
        <w:t>区域/项目</w:t>
      </w:r>
    </w:p>
    <w:p>
      <w:pPr>
        <w:spacing w:line="360" w:lineRule="auto"/>
        <w:ind w:firstLine="1928" w:firstLineChars="600"/>
        <w:rPr>
          <w:rFonts w:ascii="华文中宋" w:hAnsi="华文中宋" w:eastAsia="华文中宋"/>
          <w:b/>
          <w:sz w:val="72"/>
          <w:szCs w:val="72"/>
        </w:rPr>
      </w:pPr>
      <w:r>
        <w:rPr>
          <w:rFonts w:hint="eastAsia"/>
          <w:b/>
          <w:sz w:val="32"/>
          <w:szCs w:val="32"/>
          <w:u w:val="single"/>
        </w:rPr>
        <w:t>花岗岩人行道砖、路侧石</w:t>
      </w:r>
      <w:r>
        <w:rPr>
          <w:rFonts w:hint="eastAsia" w:ascii="华文中宋" w:hAnsi="华文中宋" w:eastAsia="华文中宋"/>
          <w:b/>
          <w:sz w:val="32"/>
          <w:szCs w:val="32"/>
        </w:rPr>
        <w:t>材料</w:t>
      </w:r>
    </w:p>
    <w:p>
      <w:pPr>
        <w:spacing w:line="360" w:lineRule="auto"/>
        <w:ind w:firstLine="2240" w:firstLineChars="800"/>
        <w:rPr>
          <w:sz w:val="28"/>
          <w:szCs w:val="32"/>
        </w:rPr>
      </w:pPr>
      <w:r>
        <w:rPr>
          <w:rFonts w:hint="eastAsia"/>
          <w:sz w:val="28"/>
          <w:szCs w:val="32"/>
        </w:rPr>
        <w:t>招标编号：</w:t>
      </w:r>
      <w:r>
        <w:rPr>
          <w:rFonts w:hint="eastAsia"/>
          <w:sz w:val="28"/>
          <w:szCs w:val="32"/>
          <w:u w:val="single"/>
        </w:rPr>
        <w:t>JYD-JTSJ</w:t>
      </w:r>
      <w:r>
        <w:rPr>
          <w:rFonts w:ascii="仿宋" w:hAnsi="仿宋" w:eastAsia="仿宋" w:cs="仿宋"/>
          <w:sz w:val="28"/>
          <w:szCs w:val="28"/>
          <w:u w:val="single"/>
        </w:rPr>
        <w:t>-0430</w:t>
      </w:r>
    </w:p>
    <w:p>
      <w:pPr>
        <w:spacing w:line="360" w:lineRule="auto"/>
        <w:rPr>
          <w:rFonts w:ascii="华文中宋" w:hAnsi="华文中宋" w:eastAsia="华文中宋"/>
          <w:b/>
          <w:sz w:val="72"/>
          <w:szCs w:val="72"/>
        </w:rPr>
      </w:pPr>
    </w:p>
    <w:p>
      <w:pPr>
        <w:spacing w:line="360" w:lineRule="auto"/>
        <w:jc w:val="center"/>
        <w:rPr>
          <w:rFonts w:ascii="华文中宋" w:hAnsi="华文中宋" w:eastAsia="华文中宋"/>
          <w:b/>
          <w:sz w:val="72"/>
          <w:szCs w:val="72"/>
        </w:rPr>
      </w:pPr>
      <w:r>
        <w:rPr>
          <w:rFonts w:hint="eastAsia" w:ascii="华文中宋" w:hAnsi="华文中宋" w:eastAsia="华文中宋"/>
          <w:b/>
          <w:sz w:val="72"/>
          <w:szCs w:val="72"/>
        </w:rPr>
        <w:t>招</w:t>
      </w:r>
    </w:p>
    <w:p>
      <w:pPr>
        <w:spacing w:line="360" w:lineRule="auto"/>
        <w:jc w:val="center"/>
        <w:rPr>
          <w:rFonts w:ascii="华文中宋" w:hAnsi="华文中宋" w:eastAsia="华文中宋"/>
          <w:b/>
          <w:sz w:val="72"/>
          <w:szCs w:val="72"/>
        </w:rPr>
      </w:pPr>
      <w:r>
        <w:rPr>
          <w:rFonts w:hint="eastAsia" w:ascii="华文中宋" w:hAnsi="华文中宋" w:eastAsia="华文中宋"/>
          <w:b/>
          <w:sz w:val="72"/>
          <w:szCs w:val="72"/>
        </w:rPr>
        <w:t>标</w:t>
      </w:r>
    </w:p>
    <w:p>
      <w:pPr>
        <w:spacing w:line="360" w:lineRule="auto"/>
        <w:jc w:val="center"/>
        <w:rPr>
          <w:rFonts w:ascii="华文中宋" w:hAnsi="华文中宋" w:eastAsia="华文中宋"/>
          <w:b/>
          <w:sz w:val="72"/>
          <w:szCs w:val="72"/>
        </w:rPr>
      </w:pPr>
      <w:r>
        <w:rPr>
          <w:rFonts w:hint="eastAsia" w:ascii="华文中宋" w:hAnsi="华文中宋" w:eastAsia="华文中宋"/>
          <w:b/>
          <w:sz w:val="72"/>
          <w:szCs w:val="72"/>
        </w:rPr>
        <w:t>文</w:t>
      </w:r>
    </w:p>
    <w:p>
      <w:pPr>
        <w:spacing w:line="360" w:lineRule="auto"/>
        <w:jc w:val="center"/>
        <w:rPr>
          <w:sz w:val="56"/>
          <w:szCs w:val="72"/>
        </w:rPr>
      </w:pPr>
      <w:r>
        <w:rPr>
          <w:rFonts w:hint="eastAsia" w:ascii="华文中宋" w:hAnsi="华文中宋" w:eastAsia="华文中宋"/>
          <w:b/>
          <w:sz w:val="72"/>
          <w:szCs w:val="72"/>
        </w:rPr>
        <w:t>件</w:t>
      </w:r>
    </w:p>
    <w:p>
      <w:pPr>
        <w:spacing w:line="360" w:lineRule="auto"/>
      </w:pPr>
    </w:p>
    <w:p>
      <w:pPr>
        <w:spacing w:line="360" w:lineRule="auto"/>
      </w:pPr>
    </w:p>
    <w:p>
      <w:pPr>
        <w:spacing w:line="360" w:lineRule="auto"/>
        <w:jc w:val="center"/>
      </w:pPr>
      <w:r>
        <w:rPr>
          <w:rFonts w:hint="eastAsia"/>
        </w:rPr>
        <w:t>发布日期： 2020 年 06月 05日</w:t>
      </w:r>
    </w:p>
    <w:p>
      <w:pPr>
        <w:spacing w:line="360" w:lineRule="auto"/>
        <w:rPr>
          <w:sz w:val="28"/>
          <w:szCs w:val="32"/>
        </w:rPr>
      </w:pPr>
    </w:p>
    <w:p>
      <w:pPr>
        <w:spacing w:line="360" w:lineRule="auto"/>
        <w:rPr>
          <w:sz w:val="28"/>
          <w:szCs w:val="32"/>
        </w:rPr>
      </w:pPr>
    </w:p>
    <w:p>
      <w:pPr>
        <w:spacing w:line="360" w:lineRule="auto"/>
        <w:rPr>
          <w:sz w:val="28"/>
          <w:szCs w:val="32"/>
        </w:rPr>
      </w:pPr>
    </w:p>
    <w:p>
      <w:pPr>
        <w:spacing w:line="360" w:lineRule="auto"/>
        <w:rPr>
          <w:sz w:val="28"/>
          <w:szCs w:val="32"/>
        </w:rPr>
      </w:pPr>
    </w:p>
    <w:p>
      <w:pPr>
        <w:spacing w:line="360" w:lineRule="auto"/>
        <w:jc w:val="center"/>
        <w:rPr>
          <w:sz w:val="44"/>
          <w:szCs w:val="48"/>
        </w:rPr>
      </w:pPr>
      <w:bookmarkStart w:id="0" w:name="_Toc31463"/>
      <w:r>
        <w:rPr>
          <w:rFonts w:hint="eastAsia"/>
          <w:sz w:val="44"/>
          <w:szCs w:val="48"/>
        </w:rPr>
        <w:t>目录</w:t>
      </w:r>
      <w:bookmarkEnd w:id="0"/>
    </w:p>
    <w:p>
      <w:pPr>
        <w:spacing w:line="360" w:lineRule="auto"/>
      </w:pPr>
      <w:r>
        <w:fldChar w:fldCharType="begin"/>
      </w:r>
      <w:r>
        <w:instrText xml:space="preserve">TOC \o "1-2" \h \u </w:instrText>
      </w:r>
      <w:r>
        <w:fldChar w:fldCharType="separate"/>
      </w:r>
    </w:p>
    <w:p>
      <w:pPr>
        <w:pStyle w:val="10"/>
        <w:tabs>
          <w:tab w:val="right" w:leader="dot" w:pos="8666"/>
        </w:tabs>
        <w:spacing w:line="480" w:lineRule="auto"/>
        <w:rPr>
          <w:sz w:val="28"/>
          <w:szCs w:val="32"/>
        </w:rPr>
      </w:pPr>
      <w:r>
        <w:fldChar w:fldCharType="begin"/>
      </w:r>
      <w:r>
        <w:instrText xml:space="preserve"> HYPERLINK \l "_Toc21139" </w:instrText>
      </w:r>
      <w:r>
        <w:fldChar w:fldCharType="separate"/>
      </w:r>
      <w:r>
        <w:rPr>
          <w:sz w:val="28"/>
          <w:szCs w:val="32"/>
        </w:rPr>
        <w:t xml:space="preserve">第一章 </w:t>
      </w:r>
      <w:r>
        <w:rPr>
          <w:rFonts w:hint="eastAsia"/>
          <w:sz w:val="28"/>
          <w:szCs w:val="32"/>
        </w:rPr>
        <w:t>投标邀请函</w:t>
      </w:r>
      <w:r>
        <w:rPr>
          <w:sz w:val="28"/>
          <w:szCs w:val="32"/>
        </w:rPr>
        <w:tab/>
      </w:r>
      <w:r>
        <w:rPr>
          <w:sz w:val="28"/>
          <w:szCs w:val="32"/>
        </w:rPr>
        <w:fldChar w:fldCharType="end"/>
      </w:r>
      <w:r>
        <w:rPr>
          <w:sz w:val="28"/>
          <w:szCs w:val="32"/>
        </w:rPr>
        <w:t>3</w:t>
      </w:r>
    </w:p>
    <w:p>
      <w:pPr>
        <w:pStyle w:val="10"/>
        <w:tabs>
          <w:tab w:val="right" w:leader="dot" w:pos="8666"/>
        </w:tabs>
        <w:spacing w:line="480" w:lineRule="auto"/>
        <w:rPr>
          <w:sz w:val="28"/>
          <w:szCs w:val="32"/>
        </w:rPr>
      </w:pPr>
      <w:r>
        <w:fldChar w:fldCharType="begin"/>
      </w:r>
      <w:r>
        <w:instrText xml:space="preserve"> HYPERLINK \l "_Toc26677" </w:instrText>
      </w:r>
      <w:r>
        <w:fldChar w:fldCharType="separate"/>
      </w:r>
      <w:r>
        <w:rPr>
          <w:sz w:val="28"/>
          <w:szCs w:val="32"/>
        </w:rPr>
        <w:t xml:space="preserve">第二章 </w:t>
      </w:r>
      <w:r>
        <w:rPr>
          <w:rFonts w:hint="eastAsia"/>
          <w:sz w:val="28"/>
          <w:szCs w:val="32"/>
        </w:rPr>
        <w:t>投标须知</w:t>
      </w:r>
      <w:r>
        <w:rPr>
          <w:sz w:val="28"/>
          <w:szCs w:val="32"/>
        </w:rPr>
        <w:tab/>
      </w:r>
      <w:r>
        <w:rPr>
          <w:rFonts w:hint="eastAsia"/>
          <w:sz w:val="28"/>
          <w:szCs w:val="32"/>
        </w:rPr>
        <w:t>5</w:t>
      </w:r>
      <w:r>
        <w:rPr>
          <w:rFonts w:hint="eastAsia"/>
          <w:sz w:val="28"/>
          <w:szCs w:val="32"/>
        </w:rPr>
        <w:fldChar w:fldCharType="end"/>
      </w:r>
    </w:p>
    <w:p>
      <w:pPr>
        <w:pStyle w:val="10"/>
        <w:tabs>
          <w:tab w:val="right" w:leader="dot" w:pos="8666"/>
        </w:tabs>
        <w:spacing w:line="480" w:lineRule="auto"/>
        <w:rPr>
          <w:sz w:val="28"/>
          <w:szCs w:val="32"/>
        </w:rPr>
      </w:pPr>
      <w:r>
        <w:fldChar w:fldCharType="begin"/>
      </w:r>
      <w:r>
        <w:instrText xml:space="preserve"> HYPERLINK \l "_Toc4237" </w:instrText>
      </w:r>
      <w:r>
        <w:fldChar w:fldCharType="separate"/>
      </w:r>
      <w:r>
        <w:rPr>
          <w:rFonts w:hint="eastAsia"/>
          <w:sz w:val="28"/>
          <w:szCs w:val="32"/>
        </w:rPr>
        <w:t>一  招标基本信息</w:t>
      </w:r>
      <w:r>
        <w:rPr>
          <w:sz w:val="28"/>
          <w:szCs w:val="32"/>
        </w:rPr>
        <w:tab/>
      </w:r>
      <w:r>
        <w:rPr>
          <w:rFonts w:hint="eastAsia"/>
          <w:sz w:val="28"/>
          <w:szCs w:val="32"/>
        </w:rPr>
        <w:t>5</w:t>
      </w:r>
      <w:r>
        <w:rPr>
          <w:rFonts w:hint="eastAsia"/>
          <w:sz w:val="28"/>
          <w:szCs w:val="32"/>
        </w:rPr>
        <w:fldChar w:fldCharType="end"/>
      </w:r>
    </w:p>
    <w:p>
      <w:pPr>
        <w:pStyle w:val="10"/>
        <w:tabs>
          <w:tab w:val="right" w:leader="dot" w:pos="8666"/>
        </w:tabs>
        <w:spacing w:line="480" w:lineRule="auto"/>
      </w:pPr>
      <w:r>
        <w:fldChar w:fldCharType="begin"/>
      </w:r>
      <w:r>
        <w:instrText xml:space="preserve"> HYPERLINK \l "_Toc22970" </w:instrText>
      </w:r>
      <w:r>
        <w:fldChar w:fldCharType="separate"/>
      </w:r>
      <w:r>
        <w:rPr>
          <w:rFonts w:hint="eastAsia"/>
          <w:sz w:val="28"/>
          <w:szCs w:val="32"/>
        </w:rPr>
        <w:t>二  投标人合格条件</w:t>
      </w:r>
      <w:r>
        <w:rPr>
          <w:sz w:val="28"/>
          <w:szCs w:val="32"/>
        </w:rPr>
        <w:tab/>
      </w:r>
      <w:r>
        <w:rPr>
          <w:rFonts w:hint="eastAsia"/>
          <w:sz w:val="28"/>
          <w:szCs w:val="32"/>
        </w:rPr>
        <w:t>5</w:t>
      </w:r>
      <w:r>
        <w:rPr>
          <w:rFonts w:hint="eastAsia"/>
          <w:sz w:val="28"/>
          <w:szCs w:val="32"/>
        </w:rPr>
        <w:fldChar w:fldCharType="end"/>
      </w:r>
    </w:p>
    <w:p>
      <w:pPr>
        <w:pStyle w:val="10"/>
        <w:tabs>
          <w:tab w:val="right" w:leader="dot" w:pos="8666"/>
        </w:tabs>
        <w:spacing w:line="480" w:lineRule="auto"/>
        <w:rPr>
          <w:sz w:val="28"/>
          <w:szCs w:val="32"/>
        </w:rPr>
      </w:pPr>
      <w:r>
        <w:fldChar w:fldCharType="begin"/>
      </w:r>
      <w:r>
        <w:instrText xml:space="preserve"> HYPERLINK \l "_Toc20364" </w:instrText>
      </w:r>
      <w:r>
        <w:fldChar w:fldCharType="separate"/>
      </w:r>
      <w:r>
        <w:rPr>
          <w:rFonts w:hint="eastAsia"/>
          <w:sz w:val="28"/>
          <w:szCs w:val="32"/>
        </w:rPr>
        <w:t>三  招标说明</w:t>
      </w:r>
      <w:r>
        <w:rPr>
          <w:sz w:val="28"/>
          <w:szCs w:val="32"/>
        </w:rPr>
        <w:tab/>
      </w:r>
      <w:r>
        <w:rPr>
          <w:sz w:val="28"/>
          <w:szCs w:val="32"/>
        </w:rPr>
        <w:fldChar w:fldCharType="end"/>
      </w:r>
      <w:r>
        <w:rPr>
          <w:sz w:val="28"/>
          <w:szCs w:val="32"/>
        </w:rPr>
        <w:t>6</w:t>
      </w:r>
    </w:p>
    <w:p>
      <w:pPr>
        <w:pStyle w:val="10"/>
        <w:tabs>
          <w:tab w:val="right" w:leader="dot" w:pos="8666"/>
        </w:tabs>
        <w:spacing w:line="480" w:lineRule="auto"/>
        <w:rPr>
          <w:sz w:val="28"/>
          <w:szCs w:val="32"/>
        </w:rPr>
      </w:pPr>
      <w:r>
        <w:fldChar w:fldCharType="begin"/>
      </w:r>
      <w:r>
        <w:instrText xml:space="preserve"> HYPERLINK \l "_Toc13159" </w:instrText>
      </w:r>
      <w:r>
        <w:fldChar w:fldCharType="separate"/>
      </w:r>
      <w:r>
        <w:rPr>
          <w:rFonts w:hint="eastAsia"/>
          <w:sz w:val="28"/>
          <w:szCs w:val="32"/>
        </w:rPr>
        <w:t>四  投标说明</w:t>
      </w:r>
      <w:r>
        <w:rPr>
          <w:sz w:val="28"/>
          <w:szCs w:val="32"/>
        </w:rPr>
        <w:tab/>
      </w:r>
      <w:r>
        <w:rPr>
          <w:sz w:val="28"/>
          <w:szCs w:val="32"/>
        </w:rPr>
        <w:fldChar w:fldCharType="end"/>
      </w:r>
      <w:r>
        <w:rPr>
          <w:rFonts w:hint="eastAsia"/>
          <w:sz w:val="28"/>
          <w:szCs w:val="32"/>
        </w:rPr>
        <w:t>6</w:t>
      </w:r>
    </w:p>
    <w:p>
      <w:pPr>
        <w:pStyle w:val="10"/>
        <w:tabs>
          <w:tab w:val="right" w:leader="dot" w:pos="8666"/>
        </w:tabs>
        <w:spacing w:line="480" w:lineRule="auto"/>
        <w:rPr>
          <w:sz w:val="28"/>
          <w:szCs w:val="32"/>
        </w:rPr>
      </w:pPr>
      <w:r>
        <w:fldChar w:fldCharType="begin"/>
      </w:r>
      <w:r>
        <w:instrText xml:space="preserve"> HYPERLINK \l "_Toc32079" </w:instrText>
      </w:r>
      <w:r>
        <w:fldChar w:fldCharType="separate"/>
      </w:r>
      <w:r>
        <w:rPr>
          <w:rFonts w:hint="eastAsia"/>
          <w:sz w:val="28"/>
          <w:szCs w:val="32"/>
        </w:rPr>
        <w:t>五  投标文件的编制和递交</w:t>
      </w:r>
      <w:r>
        <w:rPr>
          <w:sz w:val="28"/>
          <w:szCs w:val="32"/>
        </w:rPr>
        <w:tab/>
      </w:r>
      <w:r>
        <w:rPr>
          <w:rFonts w:hint="eastAsia"/>
          <w:sz w:val="28"/>
          <w:szCs w:val="32"/>
        </w:rPr>
        <w:t>8</w:t>
      </w:r>
      <w:r>
        <w:rPr>
          <w:rFonts w:hint="eastAsia"/>
          <w:sz w:val="28"/>
          <w:szCs w:val="32"/>
        </w:rPr>
        <w:fldChar w:fldCharType="end"/>
      </w:r>
    </w:p>
    <w:p>
      <w:pPr>
        <w:pStyle w:val="10"/>
        <w:tabs>
          <w:tab w:val="right" w:leader="dot" w:pos="8666"/>
        </w:tabs>
        <w:spacing w:line="480" w:lineRule="auto"/>
        <w:rPr>
          <w:sz w:val="28"/>
          <w:szCs w:val="32"/>
        </w:rPr>
      </w:pPr>
      <w:r>
        <w:fldChar w:fldCharType="begin"/>
      </w:r>
      <w:r>
        <w:instrText xml:space="preserve"> HYPERLINK \l "_Toc11999" </w:instrText>
      </w:r>
      <w:r>
        <w:fldChar w:fldCharType="separate"/>
      </w:r>
      <w:r>
        <w:rPr>
          <w:rFonts w:hint="eastAsia"/>
          <w:sz w:val="28"/>
          <w:szCs w:val="32"/>
        </w:rPr>
        <w:t>六  开标评标</w:t>
      </w:r>
      <w:r>
        <w:rPr>
          <w:sz w:val="28"/>
          <w:szCs w:val="32"/>
        </w:rPr>
        <w:tab/>
      </w:r>
      <w:r>
        <w:rPr>
          <w:sz w:val="28"/>
          <w:szCs w:val="32"/>
        </w:rPr>
        <w:fldChar w:fldCharType="end"/>
      </w:r>
      <w:r>
        <w:rPr>
          <w:rFonts w:hint="eastAsia"/>
          <w:sz w:val="28"/>
          <w:szCs w:val="32"/>
        </w:rPr>
        <w:t>9</w:t>
      </w:r>
    </w:p>
    <w:p>
      <w:pPr>
        <w:pStyle w:val="10"/>
        <w:tabs>
          <w:tab w:val="right" w:leader="dot" w:pos="8666"/>
        </w:tabs>
        <w:spacing w:line="480" w:lineRule="auto"/>
        <w:rPr>
          <w:sz w:val="28"/>
          <w:szCs w:val="32"/>
        </w:rPr>
      </w:pPr>
      <w:r>
        <w:fldChar w:fldCharType="begin"/>
      </w:r>
      <w:r>
        <w:instrText xml:space="preserve"> HYPERLINK \l "_Toc23880" </w:instrText>
      </w:r>
      <w:r>
        <w:fldChar w:fldCharType="separate"/>
      </w:r>
      <w:r>
        <w:rPr>
          <w:rFonts w:hint="eastAsia"/>
          <w:sz w:val="28"/>
          <w:szCs w:val="32"/>
        </w:rPr>
        <w:t>七  中标通知与框架协议/合同签订</w:t>
      </w:r>
      <w:r>
        <w:rPr>
          <w:sz w:val="28"/>
          <w:szCs w:val="32"/>
        </w:rPr>
        <w:tab/>
      </w:r>
      <w:r>
        <w:rPr>
          <w:sz w:val="28"/>
          <w:szCs w:val="32"/>
        </w:rPr>
        <w:fldChar w:fldCharType="begin"/>
      </w:r>
      <w:r>
        <w:rPr>
          <w:sz w:val="28"/>
          <w:szCs w:val="32"/>
        </w:rPr>
        <w:instrText xml:space="preserve"> PAGEREF _Toc23880 </w:instrText>
      </w:r>
      <w:r>
        <w:rPr>
          <w:sz w:val="28"/>
          <w:szCs w:val="32"/>
        </w:rPr>
        <w:fldChar w:fldCharType="separate"/>
      </w:r>
      <w:r>
        <w:rPr>
          <w:sz w:val="28"/>
          <w:szCs w:val="32"/>
        </w:rPr>
        <w:t>1</w:t>
      </w:r>
      <w:r>
        <w:rPr>
          <w:sz w:val="28"/>
          <w:szCs w:val="32"/>
        </w:rPr>
        <w:fldChar w:fldCharType="end"/>
      </w:r>
      <w:r>
        <w:rPr>
          <w:sz w:val="28"/>
          <w:szCs w:val="32"/>
        </w:rPr>
        <w:fldChar w:fldCharType="end"/>
      </w:r>
      <w:r>
        <w:rPr>
          <w:sz w:val="28"/>
          <w:szCs w:val="32"/>
        </w:rPr>
        <w:t>1</w:t>
      </w:r>
    </w:p>
    <w:p>
      <w:pPr>
        <w:pStyle w:val="10"/>
        <w:tabs>
          <w:tab w:val="right" w:leader="dot" w:pos="8666"/>
        </w:tabs>
        <w:spacing w:line="480" w:lineRule="auto"/>
        <w:rPr>
          <w:sz w:val="28"/>
          <w:szCs w:val="32"/>
        </w:rPr>
      </w:pPr>
      <w:r>
        <w:fldChar w:fldCharType="begin"/>
      </w:r>
      <w:r>
        <w:instrText xml:space="preserve"> HYPERLINK \l "_Toc14529" </w:instrText>
      </w:r>
      <w:r>
        <w:fldChar w:fldCharType="separate"/>
      </w:r>
      <w:r>
        <w:rPr>
          <w:rFonts w:hint="eastAsia"/>
          <w:sz w:val="28"/>
          <w:szCs w:val="32"/>
        </w:rPr>
        <w:t>八  违规和欺诈行为</w:t>
      </w:r>
      <w:r>
        <w:rPr>
          <w:rFonts w:hint="eastAsia"/>
          <w:sz w:val="28"/>
          <w:szCs w:val="32"/>
        </w:rPr>
        <w:tab/>
      </w:r>
      <w:r>
        <w:rPr>
          <w:rFonts w:hint="eastAsia"/>
          <w:sz w:val="28"/>
          <w:szCs w:val="32"/>
        </w:rPr>
        <w:t>1</w:t>
      </w:r>
      <w:r>
        <w:rPr>
          <w:rFonts w:hint="eastAsia"/>
          <w:sz w:val="28"/>
          <w:szCs w:val="32"/>
        </w:rPr>
        <w:fldChar w:fldCharType="end"/>
      </w:r>
      <w:r>
        <w:rPr>
          <w:rFonts w:hint="eastAsia"/>
          <w:sz w:val="28"/>
          <w:szCs w:val="32"/>
        </w:rPr>
        <w:t>1</w:t>
      </w:r>
    </w:p>
    <w:p>
      <w:pPr>
        <w:pStyle w:val="10"/>
        <w:tabs>
          <w:tab w:val="right" w:leader="dot" w:pos="8666"/>
        </w:tabs>
        <w:spacing w:line="480" w:lineRule="auto"/>
      </w:pPr>
      <w:r>
        <w:fldChar w:fldCharType="begin"/>
      </w:r>
      <w:r>
        <w:instrText xml:space="preserve"> HYPERLINK \l "_Toc8362" </w:instrText>
      </w:r>
      <w:r>
        <w:fldChar w:fldCharType="separate"/>
      </w:r>
      <w:r>
        <w:rPr>
          <w:rFonts w:hint="eastAsia"/>
          <w:sz w:val="28"/>
          <w:szCs w:val="32"/>
        </w:rPr>
        <w:t>九  投标文件清单</w:t>
      </w:r>
      <w:r>
        <w:rPr>
          <w:rFonts w:hint="eastAsia"/>
          <w:sz w:val="28"/>
          <w:szCs w:val="32"/>
        </w:rPr>
        <w:tab/>
      </w:r>
      <w:r>
        <w:rPr>
          <w:rFonts w:hint="eastAsia"/>
          <w:sz w:val="28"/>
          <w:szCs w:val="32"/>
        </w:rPr>
        <w:t>1</w:t>
      </w:r>
      <w:r>
        <w:rPr>
          <w:rFonts w:hint="eastAsia"/>
          <w:sz w:val="28"/>
          <w:szCs w:val="32"/>
        </w:rPr>
        <w:fldChar w:fldCharType="end"/>
      </w:r>
      <w:r>
        <w:rPr>
          <w:rFonts w:hint="eastAsia"/>
          <w:sz w:val="28"/>
          <w:szCs w:val="32"/>
        </w:rPr>
        <w:t>2</w:t>
      </w:r>
    </w:p>
    <w:p>
      <w:pPr>
        <w:spacing w:line="360" w:lineRule="auto"/>
      </w:pPr>
      <w:r>
        <w:fldChar w:fldCharType="end"/>
      </w:r>
    </w:p>
    <w:p>
      <w:pPr>
        <w:spacing w:line="360" w:lineRule="auto"/>
      </w:pPr>
    </w:p>
    <w:p>
      <w:pPr>
        <w:spacing w:line="360" w:lineRule="auto"/>
      </w:pPr>
    </w:p>
    <w:p>
      <w:pPr>
        <w:spacing w:line="360" w:lineRule="auto"/>
      </w:pPr>
    </w:p>
    <w:p>
      <w:pPr>
        <w:spacing w:line="360" w:lineRule="auto"/>
      </w:pPr>
    </w:p>
    <w:p>
      <w:pPr>
        <w:spacing w:line="360" w:lineRule="auto"/>
      </w:pPr>
      <w:bookmarkStart w:id="1" w:name="_Toc390556396"/>
      <w:bookmarkStart w:id="2" w:name="_Toc21139"/>
      <w:bookmarkStart w:id="3" w:name="_Toc343692938"/>
    </w:p>
    <w:p>
      <w:pPr>
        <w:spacing w:line="360" w:lineRule="auto"/>
      </w:pPr>
    </w:p>
    <w:p>
      <w:pPr>
        <w:spacing w:line="360" w:lineRule="auto"/>
      </w:pPr>
    </w:p>
    <w:p>
      <w:pPr>
        <w:spacing w:line="360" w:lineRule="auto"/>
      </w:pPr>
    </w:p>
    <w:p>
      <w:pPr>
        <w:spacing w:line="360" w:lineRule="auto"/>
      </w:pPr>
    </w:p>
    <w:p>
      <w:pPr>
        <w:spacing w:line="360" w:lineRule="auto"/>
      </w:pPr>
    </w:p>
    <w:p>
      <w:r>
        <w:rPr>
          <w:rFonts w:hint="eastAsia"/>
        </w:rPr>
        <w:br w:type="page"/>
      </w:r>
    </w:p>
    <w:p>
      <w:pPr>
        <w:spacing w:line="360" w:lineRule="auto"/>
        <w:jc w:val="center"/>
        <w:rPr>
          <w:rFonts w:ascii="仿宋" w:hAnsi="仿宋" w:eastAsia="仿宋" w:cs="仿宋"/>
          <w:b/>
          <w:bCs/>
          <w:sz w:val="28"/>
          <w:szCs w:val="28"/>
        </w:rPr>
      </w:pPr>
      <w:r>
        <w:rPr>
          <w:rFonts w:hint="eastAsia" w:ascii="仿宋" w:hAnsi="仿宋" w:eastAsia="仿宋" w:cs="仿宋"/>
          <w:b/>
          <w:bCs/>
          <w:sz w:val="32"/>
          <w:szCs w:val="32"/>
        </w:rPr>
        <w:t>第一章 投标邀请函</w:t>
      </w:r>
      <w:bookmarkEnd w:id="1"/>
      <w:bookmarkEnd w:id="2"/>
      <w:bookmarkEnd w:id="3"/>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发布日期：</w:t>
      </w:r>
      <w:r>
        <w:rPr>
          <w:rFonts w:hint="eastAsia" w:ascii="仿宋" w:hAnsi="仿宋" w:eastAsia="仿宋" w:cs="仿宋"/>
          <w:sz w:val="28"/>
          <w:szCs w:val="28"/>
          <w:u w:val="single"/>
        </w:rPr>
        <w:t xml:space="preserve"> </w:t>
      </w:r>
      <w:r>
        <w:rPr>
          <w:rFonts w:ascii="仿宋" w:hAnsi="仿宋" w:eastAsia="仿宋" w:cs="仿宋"/>
          <w:sz w:val="28"/>
          <w:szCs w:val="28"/>
          <w:u w:val="single"/>
        </w:rPr>
        <w:t>2020</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ascii="仿宋" w:hAnsi="仿宋" w:eastAsia="仿宋" w:cs="仿宋"/>
          <w:sz w:val="28"/>
          <w:szCs w:val="28"/>
          <w:u w:val="single"/>
        </w:rPr>
        <w:t>0</w:t>
      </w:r>
      <w:r>
        <w:rPr>
          <w:rFonts w:hint="eastAsia" w:ascii="仿宋" w:hAnsi="仿宋" w:eastAsia="仿宋" w:cs="仿宋"/>
          <w:sz w:val="28"/>
          <w:szCs w:val="28"/>
          <w:u w:val="single"/>
        </w:rPr>
        <w:t>6</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ascii="仿宋" w:hAnsi="仿宋" w:eastAsia="仿宋" w:cs="仿宋"/>
          <w:sz w:val="28"/>
          <w:szCs w:val="28"/>
          <w:u w:val="single"/>
        </w:rPr>
        <w:t>0</w:t>
      </w:r>
      <w:r>
        <w:rPr>
          <w:rFonts w:hint="eastAsia" w:ascii="仿宋" w:hAnsi="仿宋" w:eastAsia="仿宋" w:cs="仿宋"/>
          <w:sz w:val="28"/>
          <w:szCs w:val="28"/>
          <w:u w:val="single"/>
        </w:rPr>
        <w:t>5</w:t>
      </w:r>
      <w:r>
        <w:rPr>
          <w:rFonts w:hint="eastAsia" w:ascii="仿宋" w:hAnsi="仿宋" w:eastAsia="仿宋" w:cs="仿宋"/>
          <w:sz w:val="28"/>
          <w:szCs w:val="28"/>
        </w:rPr>
        <w:t xml:space="preserve">日                       </w:t>
      </w:r>
    </w:p>
    <w:p>
      <w:pPr>
        <w:spacing w:line="360" w:lineRule="auto"/>
        <w:rPr>
          <w:rFonts w:ascii="仿宋" w:hAnsi="仿宋" w:eastAsia="仿宋" w:cs="仿宋"/>
          <w:sz w:val="28"/>
          <w:szCs w:val="28"/>
        </w:rPr>
      </w:pPr>
      <w:r>
        <w:rPr>
          <w:rFonts w:hint="eastAsia" w:ascii="仿宋" w:hAnsi="仿宋" w:eastAsia="仿宋" w:cs="仿宋"/>
          <w:sz w:val="28"/>
          <w:szCs w:val="28"/>
        </w:rPr>
        <w:t>招标编号：</w:t>
      </w:r>
      <w:r>
        <w:rPr>
          <w:rFonts w:hint="eastAsia"/>
          <w:sz w:val="28"/>
          <w:szCs w:val="32"/>
          <w:u w:val="single"/>
        </w:rPr>
        <w:t>JYD-JTSJ</w:t>
      </w:r>
      <w:r>
        <w:rPr>
          <w:rFonts w:ascii="仿宋" w:hAnsi="仿宋" w:eastAsia="仿宋" w:cs="仿宋"/>
          <w:sz w:val="28"/>
          <w:szCs w:val="28"/>
          <w:u w:val="single"/>
        </w:rPr>
        <w:t>-0430</w:t>
      </w:r>
    </w:p>
    <w:p>
      <w:pPr>
        <w:spacing w:line="360" w:lineRule="auto"/>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为满足</w:t>
      </w:r>
      <w:r>
        <w:rPr>
          <w:rFonts w:hint="eastAsia" w:ascii="仿宋" w:hAnsi="仿宋" w:eastAsia="仿宋" w:cs="仿宋"/>
          <w:sz w:val="28"/>
          <w:szCs w:val="28"/>
          <w:u w:val="single"/>
        </w:rPr>
        <w:t>深圳市建易达建材有限</w:t>
      </w:r>
      <w:r>
        <w:rPr>
          <w:rFonts w:hint="eastAsia" w:ascii="仿宋" w:hAnsi="仿宋" w:eastAsia="仿宋" w:cs="仿宋"/>
          <w:sz w:val="28"/>
          <w:szCs w:val="28"/>
        </w:rPr>
        <w:t>公司龙华区域/项目的生产需要，现就所需的</w:t>
      </w:r>
      <w:r>
        <w:rPr>
          <w:rFonts w:hint="eastAsia" w:ascii="仿宋" w:hAnsi="仿宋" w:eastAsia="仿宋" w:cs="仿宋"/>
          <w:sz w:val="28"/>
          <w:szCs w:val="28"/>
          <w:u w:val="single"/>
        </w:rPr>
        <w:t>花岗岩人行道砖、路侧石</w:t>
      </w:r>
      <w:r>
        <w:rPr>
          <w:rFonts w:hint="eastAsia" w:ascii="仿宋" w:hAnsi="仿宋" w:eastAsia="仿宋" w:cs="仿宋"/>
          <w:sz w:val="28"/>
          <w:szCs w:val="28"/>
        </w:rPr>
        <w:t>材料进行招标采购，制定本招标文件。现面向社会对符合相关要求的合格供应商进行</w:t>
      </w:r>
      <w:r>
        <w:rPr>
          <w:rFonts w:hint="eastAsia" w:ascii="仿宋" w:hAnsi="仿宋" w:eastAsia="仿宋" w:cs="仿宋"/>
          <w:b/>
          <w:bCs/>
          <w:sz w:val="28"/>
          <w:szCs w:val="28"/>
          <w:u w:val="single"/>
        </w:rPr>
        <w:t>公开招标</w:t>
      </w:r>
      <w:r>
        <w:rPr>
          <w:rFonts w:hint="eastAsia" w:ascii="仿宋" w:hAnsi="仿宋" w:eastAsia="仿宋" w:cs="仿宋"/>
          <w:sz w:val="28"/>
          <w:szCs w:val="28"/>
        </w:rPr>
        <w:t>。</w:t>
      </w:r>
    </w:p>
    <w:p>
      <w:pPr>
        <w:spacing w:line="360" w:lineRule="auto"/>
        <w:rPr>
          <w:rFonts w:ascii="仿宋" w:hAnsi="仿宋" w:eastAsia="仿宋" w:cs="仿宋"/>
          <w:b/>
          <w:bCs/>
          <w:sz w:val="28"/>
          <w:szCs w:val="28"/>
        </w:rPr>
      </w:pPr>
      <w:r>
        <w:rPr>
          <w:rFonts w:hint="eastAsia" w:ascii="仿宋" w:hAnsi="仿宋" w:eastAsia="仿宋" w:cs="仿宋"/>
          <w:b/>
          <w:bCs/>
          <w:sz w:val="28"/>
          <w:szCs w:val="28"/>
        </w:rPr>
        <w:t>一、招标主体</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、公司简介：销售</w:t>
      </w:r>
      <w:r>
        <w:rPr>
          <w:rFonts w:ascii="仿宋" w:hAnsi="仿宋" w:eastAsia="仿宋" w:cs="仿宋"/>
          <w:sz w:val="28"/>
          <w:szCs w:val="28"/>
        </w:rPr>
        <w:t>建筑材料</w:t>
      </w:r>
      <w:r>
        <w:rPr>
          <w:rFonts w:hint="eastAsia" w:ascii="仿宋" w:hAnsi="仿宋" w:eastAsia="仿宋" w:cs="仿宋"/>
          <w:sz w:val="28"/>
          <w:szCs w:val="28"/>
        </w:rPr>
        <w:t>、</w:t>
      </w:r>
      <w:r>
        <w:rPr>
          <w:rFonts w:ascii="仿宋" w:hAnsi="仿宋" w:eastAsia="仿宋" w:cs="仿宋"/>
          <w:sz w:val="28"/>
          <w:szCs w:val="28"/>
        </w:rPr>
        <w:t>钢材</w:t>
      </w:r>
      <w:r>
        <w:rPr>
          <w:rFonts w:hint="eastAsia" w:ascii="仿宋" w:hAnsi="仿宋" w:eastAsia="仿宋" w:cs="仿宋"/>
          <w:sz w:val="28"/>
          <w:szCs w:val="28"/>
        </w:rPr>
        <w:t>、</w:t>
      </w:r>
      <w:r>
        <w:rPr>
          <w:rFonts w:ascii="仿宋" w:hAnsi="仿宋" w:eastAsia="仿宋" w:cs="仿宋"/>
          <w:sz w:val="28"/>
          <w:szCs w:val="28"/>
        </w:rPr>
        <w:t>装饰材料</w:t>
      </w:r>
      <w:r>
        <w:rPr>
          <w:rFonts w:hint="eastAsia" w:ascii="仿宋" w:hAnsi="仿宋" w:eastAsia="仿宋" w:cs="仿宋"/>
          <w:sz w:val="28"/>
          <w:szCs w:val="28"/>
        </w:rPr>
        <w:t>、</w:t>
      </w:r>
      <w:r>
        <w:rPr>
          <w:rFonts w:ascii="仿宋" w:hAnsi="仿宋" w:eastAsia="仿宋" w:cs="仿宋"/>
          <w:sz w:val="28"/>
          <w:szCs w:val="28"/>
        </w:rPr>
        <w:t>金属制品</w:t>
      </w:r>
      <w:r>
        <w:rPr>
          <w:rFonts w:hint="eastAsia" w:ascii="仿宋" w:hAnsi="仿宋" w:eastAsia="仿宋" w:cs="仿宋"/>
          <w:sz w:val="28"/>
          <w:szCs w:val="28"/>
        </w:rPr>
        <w:t>、</w:t>
      </w:r>
      <w:r>
        <w:rPr>
          <w:rFonts w:ascii="仿宋" w:hAnsi="仿宋" w:eastAsia="仿宋" w:cs="仿宋"/>
          <w:sz w:val="28"/>
          <w:szCs w:val="28"/>
        </w:rPr>
        <w:t>不锈钢制品</w:t>
      </w:r>
      <w:r>
        <w:rPr>
          <w:rFonts w:hint="eastAsia" w:ascii="仿宋" w:hAnsi="仿宋" w:eastAsia="仿宋" w:cs="仿宋"/>
          <w:sz w:val="28"/>
          <w:szCs w:val="28"/>
        </w:rPr>
        <w:t>、</w:t>
      </w:r>
      <w:r>
        <w:rPr>
          <w:rFonts w:ascii="仿宋" w:hAnsi="仿宋" w:eastAsia="仿宋" w:cs="仿宋"/>
          <w:sz w:val="28"/>
          <w:szCs w:val="28"/>
        </w:rPr>
        <w:t>电线电缆、电子产品、工艺品</w:t>
      </w:r>
      <w:r>
        <w:rPr>
          <w:rFonts w:hint="eastAsia" w:ascii="仿宋" w:hAnsi="仿宋" w:eastAsia="仿宋" w:cs="仿宋"/>
          <w:sz w:val="28"/>
          <w:szCs w:val="28"/>
        </w:rPr>
        <w:t>、</w:t>
      </w:r>
      <w:r>
        <w:rPr>
          <w:rFonts w:ascii="仿宋" w:hAnsi="仿宋" w:eastAsia="仿宋" w:cs="仿宋"/>
          <w:sz w:val="28"/>
          <w:szCs w:val="28"/>
        </w:rPr>
        <w:t>建筑</w:t>
      </w:r>
      <w:r>
        <w:rPr>
          <w:rFonts w:hint="eastAsia" w:ascii="仿宋" w:hAnsi="仿宋" w:eastAsia="仿宋" w:cs="仿宋"/>
          <w:sz w:val="28"/>
          <w:szCs w:val="28"/>
        </w:rPr>
        <w:t>装饰</w:t>
      </w:r>
      <w:r>
        <w:rPr>
          <w:rFonts w:ascii="仿宋" w:hAnsi="仿宋" w:eastAsia="仿宋" w:cs="仿宋"/>
          <w:sz w:val="28"/>
          <w:szCs w:val="28"/>
        </w:rPr>
        <w:t>材料、建筑声学光学材料、五金制品等。</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、项目简介：地</w:t>
      </w:r>
      <w:r>
        <w:rPr>
          <w:rFonts w:ascii="仿宋" w:hAnsi="仿宋" w:eastAsia="仿宋" w:cs="仿宋"/>
          <w:sz w:val="28"/>
          <w:szCs w:val="28"/>
        </w:rPr>
        <w:t>铁</w:t>
      </w:r>
      <w:r>
        <w:rPr>
          <w:rFonts w:hint="eastAsia" w:ascii="仿宋" w:hAnsi="仿宋" w:eastAsia="仿宋" w:cs="仿宋"/>
          <w:sz w:val="28"/>
          <w:szCs w:val="28"/>
        </w:rPr>
        <w:t>车站、区间、场段前期市政</w:t>
      </w:r>
      <w:r>
        <w:rPr>
          <w:rFonts w:ascii="仿宋" w:hAnsi="仿宋" w:eastAsia="仿宋" w:cs="仿宋"/>
          <w:sz w:val="28"/>
          <w:szCs w:val="28"/>
        </w:rPr>
        <w:t>道路</w:t>
      </w:r>
      <w:r>
        <w:rPr>
          <w:rFonts w:hint="eastAsia" w:ascii="仿宋" w:hAnsi="仿宋" w:eastAsia="仿宋" w:cs="仿宋"/>
          <w:sz w:val="28"/>
          <w:szCs w:val="28"/>
        </w:rPr>
        <w:t>的交通疏解工程</w:t>
      </w:r>
      <w:r>
        <w:rPr>
          <w:rFonts w:ascii="仿宋" w:hAnsi="仿宋" w:eastAsia="仿宋" w:cs="仿宋"/>
          <w:sz w:val="28"/>
          <w:szCs w:val="28"/>
        </w:rPr>
        <w:t>。</w:t>
      </w:r>
    </w:p>
    <w:p>
      <w:pPr>
        <w:spacing w:line="360" w:lineRule="auto"/>
        <w:rPr>
          <w:rFonts w:ascii="仿宋" w:hAnsi="仿宋" w:eastAsia="仿宋" w:cs="仿宋"/>
          <w:sz w:val="28"/>
          <w:szCs w:val="28"/>
        </w:rPr>
      </w:pPr>
      <w:r>
        <w:rPr>
          <w:rFonts w:hint="eastAsia" w:ascii="仿宋" w:hAnsi="仿宋" w:eastAsia="仿宋" w:cs="仿宋"/>
          <w:b/>
          <w:bCs/>
          <w:sz w:val="28"/>
          <w:szCs w:val="28"/>
        </w:rPr>
        <w:t>二、招标物资</w:t>
      </w:r>
    </w:p>
    <w:p>
      <w:pPr>
        <w:spacing w:line="360" w:lineRule="auto"/>
        <w:ind w:firstLine="560" w:firstLineChars="200"/>
        <w:rPr>
          <w:rFonts w:ascii="仿宋" w:hAnsi="仿宋" w:eastAsia="仿宋" w:cs="仿宋"/>
          <w:sz w:val="28"/>
          <w:szCs w:val="36"/>
          <w:u w:val="single"/>
        </w:rPr>
      </w:pPr>
      <w:r>
        <w:rPr>
          <w:rFonts w:ascii="仿宋" w:hAnsi="仿宋" w:eastAsia="仿宋" w:cs="仿宋"/>
          <w:sz w:val="28"/>
          <w:szCs w:val="28"/>
        </w:rPr>
        <w:t>1</w:t>
      </w:r>
      <w:r>
        <w:rPr>
          <w:rFonts w:hint="eastAsia" w:ascii="仿宋" w:hAnsi="仿宋" w:eastAsia="仿宋" w:cs="仿宋"/>
          <w:sz w:val="28"/>
          <w:szCs w:val="28"/>
        </w:rPr>
        <w:t>、招标内容：</w:t>
      </w:r>
      <w:r>
        <w:rPr>
          <w:rFonts w:hint="eastAsia" w:ascii="仿宋" w:hAnsi="仿宋" w:eastAsia="仿宋" w:cs="仿宋"/>
          <w:sz w:val="28"/>
          <w:szCs w:val="36"/>
          <w:u w:val="single"/>
        </w:rPr>
        <w:t xml:space="preserve"> 花岗岩人行道砖、路侧石材料</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28"/>
        </w:rPr>
        <w:t xml:space="preserve">2、招标数量： </w:t>
      </w:r>
      <w:r>
        <w:rPr>
          <w:rFonts w:hint="eastAsia" w:ascii="仿宋" w:hAnsi="仿宋" w:eastAsia="仿宋" w:cs="仿宋"/>
          <w:sz w:val="28"/>
          <w:szCs w:val="36"/>
          <w:u w:val="single"/>
        </w:rPr>
        <w:t>详见招标清单</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 xml:space="preserve">3、规格型号： </w:t>
      </w:r>
      <w:r>
        <w:rPr>
          <w:rFonts w:hint="eastAsia" w:ascii="仿宋" w:hAnsi="仿宋" w:eastAsia="仿宋" w:cs="仿宋"/>
          <w:sz w:val="28"/>
          <w:szCs w:val="36"/>
          <w:u w:val="single"/>
        </w:rPr>
        <w:t>详见招标清单</w:t>
      </w:r>
    </w:p>
    <w:p>
      <w:pPr>
        <w:spacing w:line="360" w:lineRule="auto"/>
        <w:rPr>
          <w:rFonts w:ascii="仿宋" w:hAnsi="仿宋" w:eastAsia="仿宋" w:cs="仿宋"/>
          <w:sz w:val="28"/>
          <w:szCs w:val="28"/>
        </w:rPr>
      </w:pPr>
      <w:r>
        <w:rPr>
          <w:rFonts w:hint="eastAsia" w:ascii="仿宋" w:hAnsi="仿宋" w:eastAsia="仿宋" w:cs="仿宋"/>
          <w:b/>
          <w:bCs/>
          <w:sz w:val="28"/>
          <w:szCs w:val="28"/>
        </w:rPr>
        <w:t>三、招标方法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采取</w:t>
      </w:r>
      <w:r>
        <w:rPr>
          <w:rFonts w:hint="eastAsia" w:ascii="仿宋" w:hAnsi="仿宋" w:eastAsia="仿宋" w:cs="仿宋"/>
          <w:b/>
          <w:bCs/>
          <w:sz w:val="28"/>
          <w:szCs w:val="28"/>
          <w:u w:val="single"/>
        </w:rPr>
        <w:t>公开招标</w:t>
      </w:r>
      <w:r>
        <w:rPr>
          <w:rFonts w:hint="eastAsia" w:ascii="仿宋" w:hAnsi="仿宋" w:eastAsia="仿宋" w:cs="仿宋"/>
          <w:sz w:val="28"/>
          <w:szCs w:val="28"/>
        </w:rPr>
        <w:t>的方式。</w:t>
      </w:r>
    </w:p>
    <w:p>
      <w:pPr>
        <w:spacing w:line="360" w:lineRule="auto"/>
        <w:rPr>
          <w:rFonts w:ascii="仿宋" w:hAnsi="仿宋" w:eastAsia="仿宋" w:cs="仿宋"/>
          <w:sz w:val="28"/>
          <w:szCs w:val="28"/>
        </w:rPr>
      </w:pPr>
      <w:r>
        <w:rPr>
          <w:rFonts w:hint="eastAsia" w:ascii="仿宋" w:hAnsi="仿宋" w:eastAsia="仿宋" w:cs="仿宋"/>
          <w:b/>
          <w:bCs/>
          <w:sz w:val="28"/>
          <w:szCs w:val="28"/>
        </w:rPr>
        <w:t>四、参与投标人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通过“平安智采”平台报名，且通过资格审查的供应商。</w:t>
      </w:r>
    </w:p>
    <w:p>
      <w:pPr>
        <w:spacing w:line="360" w:lineRule="auto"/>
        <w:rPr>
          <w:rFonts w:ascii="仿宋" w:hAnsi="仿宋" w:eastAsia="仿宋" w:cs="仿宋"/>
          <w:b/>
          <w:bCs/>
          <w:sz w:val="28"/>
          <w:szCs w:val="28"/>
        </w:rPr>
      </w:pPr>
      <w:r>
        <w:rPr>
          <w:rFonts w:hint="eastAsia" w:ascii="仿宋" w:hAnsi="仿宋" w:eastAsia="仿宋" w:cs="仿宋"/>
          <w:b/>
          <w:bCs/>
          <w:sz w:val="28"/>
          <w:szCs w:val="28"/>
        </w:rPr>
        <w:t>五、招标文件的发放时间与方式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1、发放时间：</w:t>
      </w:r>
      <w:r>
        <w:rPr>
          <w:rFonts w:ascii="仿宋" w:hAnsi="仿宋" w:eastAsia="仿宋" w:cs="仿宋"/>
          <w:sz w:val="28"/>
          <w:szCs w:val="28"/>
          <w:u w:val="single"/>
        </w:rPr>
        <w:t>2020</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ascii="仿宋" w:hAnsi="仿宋" w:eastAsia="仿宋" w:cs="仿宋"/>
          <w:sz w:val="28"/>
          <w:szCs w:val="28"/>
          <w:u w:val="single"/>
        </w:rPr>
        <w:t>0</w:t>
      </w:r>
      <w:r>
        <w:rPr>
          <w:rFonts w:hint="eastAsia" w:ascii="仿宋" w:hAnsi="仿宋" w:eastAsia="仿宋" w:cs="仿宋"/>
          <w:sz w:val="28"/>
          <w:szCs w:val="28"/>
          <w:u w:val="single"/>
        </w:rPr>
        <w:t xml:space="preserve">6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ascii="仿宋" w:hAnsi="仿宋" w:eastAsia="仿宋" w:cs="仿宋"/>
          <w:sz w:val="28"/>
          <w:szCs w:val="28"/>
          <w:u w:val="single"/>
        </w:rPr>
        <w:t>0</w:t>
      </w:r>
      <w:r>
        <w:rPr>
          <w:rFonts w:hint="eastAsia" w:ascii="仿宋" w:hAnsi="仿宋" w:eastAsia="仿宋" w:cs="仿宋"/>
          <w:sz w:val="28"/>
          <w:szCs w:val="28"/>
          <w:u w:val="single"/>
        </w:rPr>
        <w:t xml:space="preserve">5 </w:t>
      </w:r>
      <w:r>
        <w:rPr>
          <w:rFonts w:hint="eastAsia" w:ascii="仿宋" w:hAnsi="仿宋" w:eastAsia="仿宋" w:cs="仿宋"/>
          <w:sz w:val="28"/>
          <w:szCs w:val="28"/>
        </w:rPr>
        <w:t>日</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2、发放方式：招标人通过“平安智采”（网址：https://www.pauct.com/）进行发放，投标人登入网络平台，通过网络平台直接下载招标文件。</w:t>
      </w:r>
    </w:p>
    <w:p>
      <w:pPr>
        <w:spacing w:line="360" w:lineRule="auto"/>
        <w:rPr>
          <w:rFonts w:ascii="仿宋" w:hAnsi="仿宋" w:eastAsia="仿宋" w:cs="仿宋"/>
          <w:b/>
          <w:bCs/>
          <w:sz w:val="28"/>
          <w:szCs w:val="28"/>
        </w:rPr>
      </w:pPr>
      <w:r>
        <w:rPr>
          <w:rFonts w:hint="eastAsia" w:ascii="仿宋" w:hAnsi="仿宋" w:eastAsia="仿宋" w:cs="仿宋"/>
          <w:b/>
          <w:bCs/>
          <w:sz w:val="28"/>
          <w:szCs w:val="28"/>
        </w:rPr>
        <w:t>六、招标文件答疑</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1、答疑形式：“平安智采”平台答疑。</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2、疑问提交要求：投标人应在</w:t>
      </w:r>
      <w:r>
        <w:rPr>
          <w:rFonts w:hint="eastAsia" w:ascii="仿宋" w:hAnsi="仿宋" w:eastAsia="仿宋" w:cs="仿宋"/>
          <w:sz w:val="28"/>
          <w:szCs w:val="28"/>
          <w:u w:val="single"/>
        </w:rPr>
        <w:t xml:space="preserve"> </w:t>
      </w:r>
      <w:r>
        <w:rPr>
          <w:rFonts w:ascii="仿宋" w:hAnsi="仿宋" w:eastAsia="仿宋" w:cs="仿宋"/>
          <w:sz w:val="28"/>
          <w:szCs w:val="28"/>
          <w:u w:val="single"/>
        </w:rPr>
        <w:t>2020</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0</w:t>
      </w:r>
      <w:r>
        <w:rPr>
          <w:rFonts w:hint="eastAsia" w:ascii="仿宋" w:hAnsi="仿宋" w:eastAsia="仿宋" w:cs="仿宋"/>
          <w:sz w:val="28"/>
          <w:szCs w:val="28"/>
          <w:u w:val="single"/>
        </w:rPr>
        <w:t>6</w:t>
      </w:r>
      <w:r>
        <w:rPr>
          <w:rFonts w:ascii="仿宋" w:hAnsi="仿宋" w:eastAsia="仿宋" w:cs="仿宋"/>
          <w:sz w:val="28"/>
          <w:szCs w:val="28"/>
          <w:u w:val="single"/>
        </w:rPr>
        <w:t xml:space="preserve"> </w:t>
      </w:r>
      <w:r>
        <w:rPr>
          <w:rFonts w:hint="eastAsia" w:ascii="仿宋" w:hAnsi="仿宋" w:eastAsia="仿宋" w:cs="仿宋"/>
          <w:sz w:val="28"/>
          <w:szCs w:val="28"/>
        </w:rPr>
        <w:t>月</w:t>
      </w:r>
      <w:r>
        <w:rPr>
          <w:rFonts w:ascii="仿宋" w:hAnsi="仿宋" w:eastAsia="仿宋" w:cs="仿宋"/>
          <w:sz w:val="28"/>
          <w:szCs w:val="28"/>
          <w:u w:val="single"/>
        </w:rPr>
        <w:t xml:space="preserve"> </w:t>
      </w:r>
      <w:r>
        <w:rPr>
          <w:rFonts w:hint="eastAsia" w:ascii="仿宋" w:hAnsi="仿宋" w:eastAsia="仿宋" w:cs="仿宋"/>
          <w:sz w:val="28"/>
          <w:szCs w:val="28"/>
          <w:u w:val="single"/>
        </w:rPr>
        <w:t>0</w:t>
      </w:r>
      <w:r>
        <w:rPr>
          <w:rFonts w:ascii="仿宋" w:hAnsi="仿宋" w:eastAsia="仿宋" w:cs="仿宋"/>
          <w:sz w:val="28"/>
          <w:szCs w:val="28"/>
          <w:u w:val="single"/>
        </w:rPr>
        <w:t xml:space="preserve">8 </w:t>
      </w:r>
      <w:r>
        <w:rPr>
          <w:rFonts w:hint="eastAsia" w:ascii="仿宋" w:hAnsi="仿宋" w:eastAsia="仿宋" w:cs="仿宋"/>
          <w:sz w:val="28"/>
          <w:szCs w:val="28"/>
        </w:rPr>
        <w:t>日</w:t>
      </w:r>
      <w:r>
        <w:rPr>
          <w:rFonts w:hint="eastAsia" w:ascii="仿宋" w:hAnsi="仿宋" w:eastAsia="仿宋" w:cs="仿宋"/>
          <w:sz w:val="28"/>
          <w:szCs w:val="28"/>
          <w:u w:val="single"/>
        </w:rPr>
        <w:t xml:space="preserve"> </w:t>
      </w:r>
      <w:r>
        <w:rPr>
          <w:rFonts w:ascii="仿宋" w:hAnsi="仿宋" w:eastAsia="仿宋" w:cs="仿宋"/>
          <w:sz w:val="28"/>
          <w:szCs w:val="28"/>
          <w:u w:val="single"/>
        </w:rPr>
        <w:t>16</w:t>
      </w:r>
      <w:r>
        <w:rPr>
          <w:rFonts w:hint="eastAsia" w:ascii="仿宋" w:hAnsi="仿宋" w:eastAsia="仿宋" w:cs="仿宋"/>
          <w:sz w:val="28"/>
          <w:szCs w:val="28"/>
          <w:u w:val="single"/>
        </w:rPr>
        <w:t xml:space="preserve"> </w:t>
      </w:r>
      <w:r>
        <w:rPr>
          <w:rFonts w:hint="eastAsia" w:ascii="仿宋" w:hAnsi="仿宋" w:eastAsia="仿宋" w:cs="仿宋"/>
          <w:sz w:val="28"/>
          <w:szCs w:val="28"/>
        </w:rPr>
        <w:t>时前将相关投标疑问通过“平安智采”提交。</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3、其他要求详见招标文件，招标人在</w:t>
      </w:r>
      <w:r>
        <w:rPr>
          <w:rFonts w:hint="eastAsia" w:ascii="仿宋" w:hAnsi="仿宋" w:eastAsia="仿宋" w:cs="仿宋"/>
          <w:sz w:val="28"/>
          <w:szCs w:val="28"/>
          <w:u w:val="single"/>
        </w:rPr>
        <w:t xml:space="preserve"> </w:t>
      </w:r>
      <w:r>
        <w:rPr>
          <w:rFonts w:ascii="仿宋" w:hAnsi="仿宋" w:eastAsia="仿宋" w:cs="仿宋"/>
          <w:sz w:val="28"/>
          <w:szCs w:val="28"/>
          <w:u w:val="single"/>
        </w:rPr>
        <w:t>2020</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06 </w:t>
      </w:r>
      <w:r>
        <w:rPr>
          <w:rFonts w:hint="eastAsia" w:ascii="仿宋" w:hAnsi="仿宋" w:eastAsia="仿宋" w:cs="仿宋"/>
          <w:sz w:val="28"/>
          <w:szCs w:val="28"/>
        </w:rPr>
        <w:t>月</w:t>
      </w:r>
      <w:r>
        <w:rPr>
          <w:rFonts w:ascii="仿宋" w:hAnsi="仿宋" w:eastAsia="仿宋" w:cs="仿宋"/>
          <w:sz w:val="28"/>
          <w:szCs w:val="28"/>
          <w:u w:val="single"/>
        </w:rPr>
        <w:t xml:space="preserve"> 09 </w:t>
      </w:r>
      <w:r>
        <w:rPr>
          <w:rFonts w:hint="eastAsia" w:ascii="仿宋" w:hAnsi="仿宋" w:eastAsia="仿宋" w:cs="仿宋"/>
          <w:sz w:val="28"/>
          <w:szCs w:val="28"/>
        </w:rPr>
        <w:t>日</w:t>
      </w:r>
      <w:r>
        <w:rPr>
          <w:rFonts w:ascii="仿宋" w:hAnsi="仿宋" w:eastAsia="仿宋" w:cs="仿宋"/>
          <w:sz w:val="28"/>
          <w:szCs w:val="28"/>
          <w:u w:val="single"/>
        </w:rPr>
        <w:t>16</w:t>
      </w:r>
      <w:r>
        <w:rPr>
          <w:rFonts w:hint="eastAsia" w:ascii="仿宋" w:hAnsi="仿宋" w:eastAsia="仿宋" w:cs="仿宋"/>
          <w:sz w:val="28"/>
          <w:szCs w:val="28"/>
          <w:u w:val="single"/>
        </w:rPr>
        <w:t xml:space="preserve"> </w:t>
      </w:r>
      <w:r>
        <w:rPr>
          <w:rFonts w:hint="eastAsia" w:ascii="仿宋" w:hAnsi="仿宋" w:eastAsia="仿宋" w:cs="仿宋"/>
          <w:sz w:val="28"/>
          <w:szCs w:val="28"/>
        </w:rPr>
        <w:t>时通过“平安智采”统一答复。</w:t>
      </w:r>
    </w:p>
    <w:p>
      <w:pPr>
        <w:spacing w:line="360" w:lineRule="auto"/>
        <w:rPr>
          <w:rFonts w:ascii="仿宋" w:hAnsi="仿宋" w:eastAsia="仿宋" w:cs="仿宋"/>
          <w:sz w:val="28"/>
          <w:szCs w:val="28"/>
        </w:rPr>
      </w:pPr>
      <w:r>
        <w:rPr>
          <w:rFonts w:hint="eastAsia" w:ascii="仿宋" w:hAnsi="仿宋" w:eastAsia="仿宋" w:cs="仿宋"/>
          <w:b/>
          <w:bCs/>
          <w:sz w:val="28"/>
          <w:szCs w:val="28"/>
        </w:rPr>
        <w:t>七、投标截止时间及要求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1、本次投标采用线上网络一种方式，并在线上上传盖章版的标书附件，未完成线上投标的单位，或未上传附件的，本次投标作废。</w:t>
      </w:r>
    </w:p>
    <w:p>
      <w:pPr>
        <w:spacing w:line="360" w:lineRule="auto"/>
        <w:rPr>
          <w:rFonts w:ascii="仿宋" w:hAnsi="仿宋" w:eastAsia="仿宋" w:cs="仿宋"/>
          <w:sz w:val="28"/>
          <w:szCs w:val="28"/>
        </w:rPr>
      </w:pPr>
      <w:r>
        <w:rPr>
          <w:rFonts w:hint="eastAsia" w:ascii="仿宋" w:hAnsi="仿宋" w:eastAsia="仿宋" w:cs="仿宋"/>
          <w:sz w:val="28"/>
          <w:szCs w:val="28"/>
        </w:rPr>
        <w:t>网上投标资料截止时间：</w:t>
      </w:r>
      <w:r>
        <w:rPr>
          <w:rFonts w:hint="eastAsia" w:ascii="仿宋" w:hAnsi="仿宋" w:eastAsia="仿宋" w:cs="仿宋"/>
          <w:sz w:val="28"/>
          <w:szCs w:val="28"/>
          <w:u w:val="single"/>
        </w:rPr>
        <w:t xml:space="preserve"> </w:t>
      </w:r>
      <w:r>
        <w:rPr>
          <w:rFonts w:ascii="仿宋" w:hAnsi="仿宋" w:eastAsia="仿宋" w:cs="仿宋"/>
          <w:sz w:val="28"/>
          <w:szCs w:val="28"/>
          <w:u w:val="single"/>
        </w:rPr>
        <w:t>2020</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06 </w:t>
      </w:r>
      <w:r>
        <w:rPr>
          <w:rFonts w:hint="eastAsia" w:ascii="仿宋" w:hAnsi="仿宋" w:eastAsia="仿宋" w:cs="仿宋"/>
          <w:sz w:val="28"/>
          <w:szCs w:val="28"/>
        </w:rPr>
        <w:t>月</w:t>
      </w:r>
      <w:r>
        <w:rPr>
          <w:rFonts w:ascii="仿宋" w:hAnsi="仿宋" w:eastAsia="仿宋" w:cs="仿宋"/>
          <w:sz w:val="28"/>
          <w:szCs w:val="28"/>
          <w:u w:val="single"/>
        </w:rPr>
        <w:t xml:space="preserve"> 15 </w:t>
      </w:r>
      <w:r>
        <w:rPr>
          <w:rFonts w:hint="eastAsia" w:ascii="仿宋" w:hAnsi="仿宋" w:eastAsia="仿宋" w:cs="仿宋"/>
          <w:sz w:val="28"/>
          <w:szCs w:val="28"/>
        </w:rPr>
        <w:t>日</w:t>
      </w:r>
      <w:r>
        <w:rPr>
          <w:rFonts w:hint="eastAsia" w:ascii="仿宋" w:hAnsi="仿宋" w:eastAsia="仿宋" w:cs="仿宋"/>
          <w:sz w:val="28"/>
          <w:szCs w:val="28"/>
          <w:u w:val="single"/>
        </w:rPr>
        <w:t xml:space="preserve"> </w:t>
      </w:r>
      <w:r>
        <w:rPr>
          <w:rFonts w:ascii="仿宋" w:hAnsi="仿宋" w:eastAsia="仿宋" w:cs="仿宋"/>
          <w:sz w:val="28"/>
          <w:szCs w:val="28"/>
          <w:u w:val="single"/>
        </w:rPr>
        <w:t>16</w:t>
      </w:r>
      <w:r>
        <w:rPr>
          <w:rFonts w:hint="eastAsia" w:ascii="仿宋" w:hAnsi="仿宋" w:eastAsia="仿宋" w:cs="仿宋"/>
          <w:sz w:val="28"/>
          <w:szCs w:val="28"/>
          <w:u w:val="single"/>
        </w:rPr>
        <w:t xml:space="preserve"> </w:t>
      </w:r>
      <w:r>
        <w:rPr>
          <w:rFonts w:hint="eastAsia" w:ascii="仿宋" w:hAnsi="仿宋" w:eastAsia="仿宋" w:cs="仿宋"/>
          <w:sz w:val="28"/>
          <w:szCs w:val="28"/>
        </w:rPr>
        <w:t>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2、投标文件有效期：提交投标文件截止日后60天内有效。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3、投标文件递交截止日期、开标日期、中标结果公示日期均以在“平安智采”公布的时间为准。</w:t>
      </w:r>
    </w:p>
    <w:p>
      <w:pPr>
        <w:spacing w:line="360" w:lineRule="auto"/>
        <w:rPr>
          <w:rFonts w:ascii="仿宋" w:hAnsi="仿宋" w:eastAsia="仿宋" w:cs="仿宋"/>
          <w:b/>
          <w:bCs/>
          <w:sz w:val="28"/>
          <w:szCs w:val="28"/>
        </w:rPr>
      </w:pPr>
      <w:r>
        <w:rPr>
          <w:rFonts w:hint="eastAsia" w:ascii="仿宋" w:hAnsi="仿宋" w:eastAsia="仿宋" w:cs="仿宋"/>
          <w:b/>
          <w:bCs/>
          <w:sz w:val="28"/>
          <w:szCs w:val="28"/>
        </w:rPr>
        <w:t>八、签订采购合同</w:t>
      </w:r>
    </w:p>
    <w:p>
      <w:pPr>
        <w:spacing w:line="360" w:lineRule="auto"/>
        <w:ind w:firstLine="560" w:firstLineChars="200"/>
        <w:rPr>
          <w:rFonts w:ascii="仿宋" w:hAnsi="仿宋" w:eastAsia="仿宋" w:cs="仿宋"/>
          <w:strike/>
          <w:sz w:val="28"/>
          <w:szCs w:val="28"/>
        </w:rPr>
      </w:pPr>
      <w:r>
        <w:rPr>
          <w:rFonts w:hint="eastAsia" w:ascii="仿宋" w:hAnsi="仿宋" w:eastAsia="仿宋" w:cs="仿宋"/>
          <w:sz w:val="28"/>
          <w:szCs w:val="28"/>
        </w:rPr>
        <w:t>投标人中标后，与我司签订采购合同，签订合同后，则具体约定以执行合同为准。</w:t>
      </w:r>
    </w:p>
    <w:p>
      <w:pPr>
        <w:spacing w:line="360" w:lineRule="auto"/>
        <w:ind w:firstLine="420" w:firstLineChars="150"/>
        <w:rPr>
          <w:rFonts w:ascii="仿宋" w:hAnsi="仿宋" w:eastAsia="仿宋" w:cs="仿宋"/>
          <w:sz w:val="28"/>
          <w:szCs w:val="28"/>
        </w:rPr>
      </w:pPr>
      <w:r>
        <w:rPr>
          <w:rFonts w:hint="eastAsia" w:ascii="仿宋" w:hAnsi="仿宋" w:eastAsia="仿宋" w:cs="仿宋"/>
          <w:sz w:val="28"/>
          <w:szCs w:val="28"/>
        </w:rPr>
        <w:t>联系人：李</w:t>
      </w:r>
      <w:r>
        <w:rPr>
          <w:rFonts w:ascii="仿宋" w:hAnsi="仿宋" w:eastAsia="仿宋" w:cs="仿宋"/>
          <w:sz w:val="28"/>
          <w:szCs w:val="28"/>
        </w:rPr>
        <w:t>嘉</w:t>
      </w:r>
      <w:r>
        <w:rPr>
          <w:rFonts w:hint="eastAsia" w:ascii="仿宋" w:hAnsi="仿宋" w:eastAsia="仿宋" w:cs="仿宋"/>
          <w:sz w:val="28"/>
          <w:szCs w:val="28"/>
        </w:rPr>
        <w:t>锐</w:t>
      </w:r>
    </w:p>
    <w:p>
      <w:pPr>
        <w:spacing w:line="360" w:lineRule="auto"/>
        <w:ind w:firstLine="420" w:firstLineChars="150"/>
        <w:rPr>
          <w:rFonts w:ascii="仿宋" w:hAnsi="仿宋" w:eastAsia="仿宋" w:cs="仿宋"/>
          <w:sz w:val="28"/>
          <w:szCs w:val="28"/>
        </w:rPr>
      </w:pPr>
      <w:r>
        <w:rPr>
          <w:rFonts w:hint="eastAsia" w:ascii="仿宋" w:hAnsi="仿宋" w:eastAsia="仿宋" w:cs="仿宋"/>
          <w:sz w:val="28"/>
          <w:szCs w:val="28"/>
        </w:rPr>
        <w:t>电  话：13427911802</w:t>
      </w:r>
    </w:p>
    <w:p>
      <w:pPr>
        <w:spacing w:line="360" w:lineRule="auto"/>
        <w:ind w:firstLine="420" w:firstLineChars="150"/>
        <w:rPr>
          <w:rFonts w:ascii="仿宋" w:hAnsi="仿宋" w:eastAsia="仿宋" w:cs="仿宋"/>
          <w:sz w:val="28"/>
          <w:szCs w:val="28"/>
        </w:rPr>
      </w:pPr>
      <w:r>
        <w:rPr>
          <w:rFonts w:hint="eastAsia" w:ascii="仿宋" w:hAnsi="仿宋" w:eastAsia="仿宋" w:cs="仿宋"/>
          <w:sz w:val="28"/>
          <w:szCs w:val="28"/>
        </w:rPr>
        <w:t>地  址：深圳市龙岗区横岗街道荣德国际41楼</w:t>
      </w:r>
    </w:p>
    <w:p>
      <w:pPr>
        <w:spacing w:line="360" w:lineRule="auto"/>
        <w:jc w:val="right"/>
        <w:rPr>
          <w:rFonts w:asciiTheme="minorEastAsia" w:hAnsiTheme="minorEastAsia" w:eastAsiaTheme="minorEastAsia" w:cstheme="minorEastAsia"/>
          <w:sz w:val="28"/>
          <w:szCs w:val="36"/>
        </w:rPr>
      </w:pPr>
      <w:r>
        <w:rPr>
          <w:rFonts w:hint="eastAsia" w:ascii="仿宋" w:hAnsi="仿宋" w:eastAsia="仿宋" w:cs="仿宋"/>
          <w:sz w:val="28"/>
          <w:szCs w:val="28"/>
          <w:u w:val="single"/>
        </w:rPr>
        <w:t>深圳市建易达建材有限</w:t>
      </w:r>
      <w:r>
        <w:rPr>
          <w:rFonts w:hint="eastAsia" w:asciiTheme="minorEastAsia" w:hAnsiTheme="minorEastAsia" w:cstheme="minorEastAsia"/>
          <w:sz w:val="28"/>
          <w:szCs w:val="36"/>
        </w:rPr>
        <w:t>公司</w:t>
      </w:r>
    </w:p>
    <w:p>
      <w:pPr>
        <w:spacing w:line="360" w:lineRule="auto"/>
        <w:jc w:val="right"/>
        <w:rPr>
          <w:rFonts w:asciiTheme="minorEastAsia" w:hAnsiTheme="minorEastAsia" w:eastAsiaTheme="minorEastAsia" w:cstheme="minorEastAsia"/>
          <w:sz w:val="28"/>
          <w:szCs w:val="36"/>
        </w:rPr>
      </w:pPr>
      <w:r>
        <w:rPr>
          <w:rFonts w:hint="eastAsia" w:asciiTheme="minorEastAsia" w:hAnsiTheme="minorEastAsia" w:cstheme="minorEastAsia"/>
          <w:sz w:val="28"/>
          <w:szCs w:val="36"/>
          <w:u w:val="single"/>
        </w:rPr>
        <w:t xml:space="preserve"> </w:t>
      </w:r>
      <w:r>
        <w:rPr>
          <w:rFonts w:asciiTheme="minorEastAsia" w:hAnsiTheme="minorEastAsia" w:cstheme="minorEastAsia"/>
          <w:sz w:val="28"/>
          <w:szCs w:val="36"/>
          <w:u w:val="single"/>
        </w:rPr>
        <w:t>2020</w:t>
      </w:r>
      <w:r>
        <w:rPr>
          <w:rFonts w:hint="eastAsia" w:asciiTheme="minorEastAsia" w:hAnsiTheme="minorEastAsia" w:cstheme="minorEastAsia"/>
          <w:sz w:val="28"/>
          <w:szCs w:val="36"/>
          <w:u w:val="single"/>
        </w:rPr>
        <w:t xml:space="preserve"> </w:t>
      </w:r>
      <w:r>
        <w:rPr>
          <w:rFonts w:hint="eastAsia" w:asciiTheme="minorEastAsia" w:hAnsiTheme="minorEastAsia" w:eastAsiaTheme="minorEastAsia" w:cstheme="minorEastAsia"/>
          <w:sz w:val="28"/>
          <w:szCs w:val="36"/>
        </w:rPr>
        <w:t>年</w:t>
      </w:r>
      <w:r>
        <w:rPr>
          <w:rFonts w:hint="eastAsia" w:asciiTheme="minorEastAsia" w:hAnsiTheme="minorEastAsia" w:cstheme="minorEastAsia"/>
          <w:sz w:val="28"/>
          <w:szCs w:val="36"/>
          <w:u w:val="single"/>
        </w:rPr>
        <w:t xml:space="preserve"> </w:t>
      </w:r>
      <w:r>
        <w:rPr>
          <w:rFonts w:asciiTheme="minorEastAsia" w:hAnsiTheme="minorEastAsia" w:cstheme="minorEastAsia"/>
          <w:sz w:val="28"/>
          <w:szCs w:val="36"/>
          <w:u w:val="single"/>
        </w:rPr>
        <w:t>0</w:t>
      </w:r>
      <w:r>
        <w:rPr>
          <w:rFonts w:hint="eastAsia" w:asciiTheme="minorEastAsia" w:hAnsiTheme="minorEastAsia" w:cstheme="minorEastAsia"/>
          <w:sz w:val="28"/>
          <w:szCs w:val="36"/>
          <w:u w:val="single"/>
        </w:rPr>
        <w:t xml:space="preserve">6 </w:t>
      </w:r>
      <w:r>
        <w:rPr>
          <w:rFonts w:hint="eastAsia" w:asciiTheme="minorEastAsia" w:hAnsiTheme="minorEastAsia" w:eastAsiaTheme="minorEastAsia" w:cstheme="minorEastAsia"/>
          <w:sz w:val="28"/>
          <w:szCs w:val="36"/>
        </w:rPr>
        <w:t>月</w:t>
      </w:r>
      <w:r>
        <w:rPr>
          <w:rFonts w:hint="eastAsia" w:asciiTheme="minorEastAsia" w:hAnsiTheme="minorEastAsia" w:cstheme="minorEastAsia"/>
          <w:sz w:val="28"/>
          <w:szCs w:val="36"/>
          <w:u w:val="single"/>
        </w:rPr>
        <w:t xml:space="preserve"> 05 </w:t>
      </w:r>
      <w:r>
        <w:rPr>
          <w:rFonts w:hint="eastAsia" w:asciiTheme="minorEastAsia" w:hAnsiTheme="minorEastAsia" w:eastAsiaTheme="minorEastAsia" w:cstheme="minorEastAsia"/>
          <w:sz w:val="28"/>
          <w:szCs w:val="36"/>
        </w:rPr>
        <w:t>日</w:t>
      </w:r>
    </w:p>
    <w:p>
      <w:pPr>
        <w:spacing w:line="360" w:lineRule="auto"/>
        <w:jc w:val="right"/>
        <w:rPr>
          <w:rFonts w:ascii="仿宋" w:hAnsi="仿宋" w:eastAsia="仿宋" w:cs="仿宋"/>
          <w:sz w:val="28"/>
          <w:szCs w:val="28"/>
        </w:rPr>
      </w:pPr>
    </w:p>
    <w:p>
      <w:pPr>
        <w:spacing w:line="360" w:lineRule="auto"/>
        <w:jc w:val="right"/>
        <w:rPr>
          <w:rFonts w:ascii="仿宋" w:hAnsi="仿宋" w:eastAsia="仿宋" w:cs="仿宋"/>
          <w:sz w:val="28"/>
          <w:szCs w:val="28"/>
        </w:rPr>
      </w:pPr>
    </w:p>
    <w:p>
      <w:pPr>
        <w:spacing w:line="360" w:lineRule="auto"/>
        <w:jc w:val="right"/>
        <w:rPr>
          <w:rFonts w:hint="eastAsia" w:ascii="仿宋" w:hAnsi="仿宋" w:eastAsia="仿宋" w:cs="仿宋"/>
          <w:sz w:val="28"/>
          <w:szCs w:val="28"/>
        </w:rPr>
      </w:pPr>
    </w:p>
    <w:p>
      <w:pPr>
        <w:spacing w:line="360" w:lineRule="auto"/>
        <w:jc w:val="center"/>
        <w:rPr>
          <w:rFonts w:ascii="仿宋" w:hAnsi="仿宋" w:eastAsia="仿宋" w:cs="仿宋"/>
          <w:sz w:val="28"/>
          <w:szCs w:val="28"/>
        </w:rPr>
      </w:pPr>
      <w:bookmarkStart w:id="4" w:name="_Toc343692939"/>
      <w:bookmarkStart w:id="5" w:name="_Toc26677"/>
      <w:bookmarkStart w:id="6" w:name="_Toc390556397"/>
      <w:r>
        <w:rPr>
          <w:rFonts w:hint="eastAsia" w:ascii="仿宋" w:hAnsi="仿宋" w:eastAsia="仿宋" w:cs="仿宋"/>
          <w:b/>
          <w:bCs/>
          <w:sz w:val="32"/>
          <w:szCs w:val="32"/>
        </w:rPr>
        <w:t>第二章 投标须知</w:t>
      </w:r>
      <w:bookmarkEnd w:id="4"/>
      <w:bookmarkEnd w:id="5"/>
      <w:bookmarkEnd w:id="6"/>
    </w:p>
    <w:p>
      <w:pPr>
        <w:spacing w:line="360" w:lineRule="auto"/>
        <w:jc w:val="center"/>
        <w:rPr>
          <w:rFonts w:ascii="仿宋" w:hAnsi="仿宋" w:eastAsia="仿宋" w:cs="仿宋"/>
          <w:b/>
          <w:bCs/>
          <w:sz w:val="28"/>
          <w:szCs w:val="28"/>
        </w:rPr>
      </w:pPr>
      <w:bookmarkStart w:id="7" w:name="_Toc4237"/>
      <w:bookmarkStart w:id="8" w:name="_Toc390556398"/>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一  招标基本信息</w:t>
      </w:r>
      <w:bookmarkEnd w:id="7"/>
      <w:bookmarkEnd w:id="8"/>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1、招标内容：</w:t>
      </w:r>
      <w:r>
        <w:rPr>
          <w:rFonts w:hint="eastAsia" w:ascii="仿宋" w:hAnsi="仿宋" w:eastAsia="仿宋" w:cs="仿宋"/>
          <w:sz w:val="28"/>
          <w:szCs w:val="28"/>
          <w:u w:val="single"/>
        </w:rPr>
        <w:t>花岗岩人行道砖、路侧石</w:t>
      </w:r>
      <w:r>
        <w:rPr>
          <w:rFonts w:hint="eastAsia" w:ascii="仿宋" w:hAnsi="仿宋" w:eastAsia="仿宋" w:cs="仿宋"/>
          <w:sz w:val="28"/>
          <w:szCs w:val="28"/>
        </w:rPr>
        <w:t xml:space="preserve">材料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2、采购数量：</w:t>
      </w:r>
      <w:r>
        <w:rPr>
          <w:rFonts w:hint="eastAsia" w:ascii="仿宋" w:hAnsi="仿宋" w:eastAsia="仿宋" w:cs="仿宋"/>
          <w:sz w:val="28"/>
          <w:szCs w:val="28"/>
          <w:u w:val="single"/>
        </w:rPr>
        <w:t>详见招标清单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3、产品质量：</w:t>
      </w:r>
      <w:r>
        <w:rPr>
          <w:rFonts w:hint="eastAsia" w:ascii="仿宋_GB2312" w:hAnsi="宋体" w:eastAsia="仿宋_GB2312"/>
          <w:bCs/>
          <w:sz w:val="28"/>
          <w:szCs w:val="28"/>
        </w:rPr>
        <w:t>投标人所提供的必须是合法生产或合法代理的产品，并确保产品质量满足国家标准，所送至工地的材料铭牌齐全，并随货附上材料出厂检验报告及产品合格证等相关资料,接受和配合甲方代表和委托的监理、施工方、承建方的监督及法定质量检验测试中心的检验；履约期间若出现新的国家标准更新，则以更新后的国家标准为准</w:t>
      </w:r>
      <w:r>
        <w:rPr>
          <w:rFonts w:hint="eastAsia" w:ascii="仿宋" w:hAnsi="仿宋" w:eastAsia="仿宋" w:cs="仿宋"/>
          <w:sz w:val="28"/>
          <w:szCs w:val="28"/>
        </w:rPr>
        <w:t>。</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4、指定品牌：不</w:t>
      </w:r>
      <w:r>
        <w:rPr>
          <w:rFonts w:ascii="仿宋" w:hAnsi="仿宋" w:eastAsia="仿宋" w:cs="仿宋"/>
          <w:sz w:val="28"/>
          <w:szCs w:val="28"/>
        </w:rPr>
        <w:t>指</w:t>
      </w:r>
      <w:r>
        <w:rPr>
          <w:rFonts w:hint="eastAsia" w:ascii="仿宋" w:hAnsi="仿宋" w:eastAsia="仿宋" w:cs="仿宋"/>
          <w:sz w:val="28"/>
          <w:szCs w:val="28"/>
        </w:rPr>
        <w:t>定</w:t>
      </w:r>
      <w:r>
        <w:rPr>
          <w:rFonts w:ascii="仿宋" w:hAnsi="仿宋" w:eastAsia="仿宋" w:cs="仿宋"/>
          <w:sz w:val="28"/>
          <w:szCs w:val="28"/>
        </w:rPr>
        <w:t>品牌，</w:t>
      </w:r>
      <w:r>
        <w:rPr>
          <w:rFonts w:hint="eastAsia" w:ascii="仿宋" w:hAnsi="仿宋" w:eastAsia="仿宋" w:cs="仿宋"/>
          <w:sz w:val="28"/>
          <w:szCs w:val="28"/>
        </w:rPr>
        <w:t>满足设计及验收要求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5、验收标准：以甲方验收为准</w:t>
      </w:r>
    </w:p>
    <w:p>
      <w:pPr>
        <w:spacing w:line="360" w:lineRule="auto"/>
        <w:ind w:firstLine="980" w:firstLineChars="350"/>
        <w:rPr>
          <w:rFonts w:ascii="仿宋" w:hAnsi="仿宋" w:eastAsia="仿宋" w:cs="仿宋"/>
          <w:sz w:val="28"/>
          <w:szCs w:val="28"/>
        </w:rPr>
      </w:pPr>
      <w:r>
        <w:rPr>
          <w:rFonts w:hint="eastAsia" w:ascii="仿宋" w:hAnsi="仿宋" w:eastAsia="仿宋" w:cs="仿宋"/>
          <w:sz w:val="28"/>
          <w:szCs w:val="28"/>
        </w:rPr>
        <w:t>计    量：以项目现场负责人实际签字确认的货物数量为准。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6、送货方式：</w:t>
      </w:r>
      <w:r>
        <w:rPr>
          <w:rFonts w:hint="eastAsia" w:ascii="仿宋_GB2312" w:hAnsi="宋体" w:eastAsia="仿宋_GB2312"/>
          <w:bCs/>
          <w:sz w:val="28"/>
          <w:szCs w:val="28"/>
        </w:rPr>
        <w:t>根据具体采购合同约定条款分批送货到指定地点。</w:t>
      </w:r>
      <w:bookmarkStart w:id="9" w:name="_Toc22970"/>
      <w:bookmarkStart w:id="10" w:name="_Toc390556400"/>
    </w:p>
    <w:p>
      <w:pPr>
        <w:spacing w:line="360" w:lineRule="auto"/>
        <w:ind w:firstLine="562" w:firstLineChars="200"/>
        <w:jc w:val="center"/>
        <w:rPr>
          <w:rFonts w:ascii="仿宋" w:hAnsi="仿宋" w:eastAsia="仿宋" w:cs="仿宋"/>
          <w:b/>
          <w:bCs/>
          <w:sz w:val="28"/>
          <w:szCs w:val="28"/>
        </w:rPr>
      </w:pPr>
    </w:p>
    <w:p>
      <w:pPr>
        <w:spacing w:line="360" w:lineRule="auto"/>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二  投标人合格条件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1、投标人必须是经国家有关部门批准，具有合法经营资质、符合《中华人民共和国政府采购法》第二十二条规定的独立法人，且必须为一般纳税人；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2、注册资金不低于（含）</w:t>
      </w:r>
      <w:r>
        <w:rPr>
          <w:rFonts w:ascii="仿宋" w:hAnsi="仿宋" w:eastAsia="仿宋" w:cs="仿宋"/>
          <w:sz w:val="28"/>
          <w:szCs w:val="28"/>
          <w:u w:val="single"/>
        </w:rPr>
        <w:t>300.00</w:t>
      </w:r>
      <w:r>
        <w:rPr>
          <w:rFonts w:hint="eastAsia" w:ascii="仿宋" w:hAnsi="仿宋" w:eastAsia="仿宋" w:cs="仿宋"/>
          <w:sz w:val="28"/>
          <w:szCs w:val="28"/>
        </w:rPr>
        <w:t>万元；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3、在平安智采平台注册的合格供应商；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4、投标人具备法律法规规定的其它条件和良好的社会信誉，在经营活动中没有违法违规记录；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5、投标人拟投标产品必须通过国家质量监督管理部门检测，且检测报告及相应的强制认证证书有效；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6、具有良好的商业信誉和健全的财务会计制度；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7、在项目所在省份有常设、独立的办公地点。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符合上述条件，经资格审查通过后，方为合格的投标人。</w:t>
      </w:r>
    </w:p>
    <w:p>
      <w:pPr>
        <w:spacing w:line="360" w:lineRule="auto"/>
        <w:jc w:val="center"/>
        <w:rPr>
          <w:rFonts w:ascii="仿宋" w:hAnsi="仿宋" w:eastAsia="仿宋" w:cs="仿宋"/>
          <w:b/>
          <w:bCs/>
          <w:sz w:val="28"/>
          <w:szCs w:val="28"/>
        </w:rPr>
      </w:pP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三  招标说明</w:t>
      </w:r>
      <w:bookmarkEnd w:id="9"/>
      <w:bookmarkEnd w:id="10"/>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1、本次招标采用</w:t>
      </w:r>
      <w:r>
        <w:rPr>
          <w:rFonts w:hint="eastAsia" w:ascii="仿宋" w:hAnsi="仿宋" w:eastAsia="仿宋" w:cs="仿宋"/>
          <w:sz w:val="28"/>
          <w:szCs w:val="28"/>
          <w:u w:val="single"/>
        </w:rPr>
        <w:t xml:space="preserve"> 公开招标 </w:t>
      </w:r>
      <w:r>
        <w:rPr>
          <w:rFonts w:hint="eastAsia" w:ascii="仿宋" w:hAnsi="仿宋" w:eastAsia="仿宋" w:cs="仿宋"/>
          <w:sz w:val="28"/>
          <w:szCs w:val="28"/>
        </w:rPr>
        <w:t>方式。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2、投标费用：投标人应自行承担投标过程中的一切费用，不管投标进程或结果如何。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3、中标原则：本次招标采用合理低价中标的原则，评标小组根据评标办法编制定标结论，经各参与单位评审会签后，通过“平安智采”向投标人发中标结果。</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4、招标文件的答疑：如投标人发现招标文件有不清楚的地方或对内容有疑问，要求澄清和解答的，投标人可在</w:t>
      </w:r>
      <w:r>
        <w:rPr>
          <w:rFonts w:hint="eastAsia" w:ascii="仿宋" w:hAnsi="仿宋" w:eastAsia="仿宋" w:cs="仿宋"/>
          <w:sz w:val="28"/>
          <w:szCs w:val="28"/>
          <w:u w:val="single"/>
        </w:rPr>
        <w:t xml:space="preserve"> </w:t>
      </w:r>
      <w:r>
        <w:rPr>
          <w:rFonts w:ascii="仿宋" w:hAnsi="仿宋" w:eastAsia="仿宋" w:cs="仿宋"/>
          <w:sz w:val="28"/>
          <w:szCs w:val="28"/>
          <w:u w:val="single"/>
        </w:rPr>
        <w:t>2020</w:t>
      </w:r>
      <w:r>
        <w:rPr>
          <w:rFonts w:hint="eastAsia" w:ascii="仿宋" w:hAnsi="仿宋" w:eastAsia="仿宋" w:cs="仿宋"/>
          <w:sz w:val="28"/>
          <w:szCs w:val="28"/>
        </w:rPr>
        <w:t>年</w:t>
      </w:r>
      <w:r>
        <w:rPr>
          <w:rFonts w:ascii="仿宋" w:hAnsi="仿宋" w:eastAsia="仿宋" w:cs="仿宋"/>
          <w:sz w:val="28"/>
          <w:szCs w:val="28"/>
          <w:u w:val="single"/>
        </w:rPr>
        <w:t xml:space="preserve"> 0</w:t>
      </w:r>
      <w:r>
        <w:rPr>
          <w:rFonts w:hint="eastAsia" w:ascii="仿宋" w:hAnsi="仿宋" w:eastAsia="仿宋" w:cs="仿宋"/>
          <w:sz w:val="28"/>
          <w:szCs w:val="28"/>
          <w:u w:val="single"/>
        </w:rPr>
        <w:t>6</w:t>
      </w:r>
      <w:r>
        <w:rPr>
          <w:rFonts w:hint="eastAsia" w:ascii="仿宋" w:hAnsi="仿宋" w:eastAsia="仿宋" w:cs="仿宋"/>
          <w:sz w:val="28"/>
          <w:szCs w:val="28"/>
        </w:rPr>
        <w:t>月</w:t>
      </w:r>
      <w:r>
        <w:rPr>
          <w:rFonts w:ascii="仿宋" w:hAnsi="仿宋" w:eastAsia="仿宋" w:cs="仿宋"/>
          <w:sz w:val="28"/>
          <w:szCs w:val="28"/>
          <w:u w:val="single"/>
        </w:rPr>
        <w:t xml:space="preserve"> </w:t>
      </w:r>
      <w:r>
        <w:rPr>
          <w:rFonts w:hint="eastAsia" w:ascii="仿宋" w:hAnsi="仿宋" w:eastAsia="仿宋" w:cs="仿宋"/>
          <w:sz w:val="28"/>
          <w:szCs w:val="28"/>
          <w:u w:val="single"/>
        </w:rPr>
        <w:t>08</w:t>
      </w:r>
      <w:r>
        <w:rPr>
          <w:rFonts w:ascii="仿宋" w:hAnsi="仿宋" w:eastAsia="仿宋" w:cs="仿宋"/>
          <w:sz w:val="28"/>
          <w:szCs w:val="28"/>
          <w:u w:val="single"/>
        </w:rPr>
        <w:t xml:space="preserve"> </w:t>
      </w:r>
      <w:r>
        <w:rPr>
          <w:rFonts w:hint="eastAsia" w:ascii="仿宋" w:hAnsi="仿宋" w:eastAsia="仿宋" w:cs="仿宋"/>
          <w:sz w:val="28"/>
          <w:szCs w:val="28"/>
        </w:rPr>
        <w:t>日</w:t>
      </w:r>
      <w:r>
        <w:rPr>
          <w:rFonts w:ascii="仿宋" w:hAnsi="仿宋" w:eastAsia="仿宋" w:cs="仿宋"/>
          <w:sz w:val="28"/>
          <w:szCs w:val="28"/>
          <w:u w:val="single"/>
        </w:rPr>
        <w:t xml:space="preserve">16 </w:t>
      </w:r>
      <w:r>
        <w:rPr>
          <w:rFonts w:hint="eastAsia" w:ascii="仿宋" w:hAnsi="仿宋" w:eastAsia="仿宋" w:cs="仿宋"/>
          <w:sz w:val="28"/>
          <w:szCs w:val="28"/>
        </w:rPr>
        <w:t>时前通过“平安智采”提出问题（不接受传真、电话等方式答疑），招标人在</w:t>
      </w:r>
      <w:r>
        <w:rPr>
          <w:rFonts w:ascii="仿宋" w:hAnsi="仿宋" w:eastAsia="仿宋" w:cs="仿宋"/>
          <w:sz w:val="28"/>
          <w:szCs w:val="28"/>
          <w:u w:val="single"/>
        </w:rPr>
        <w:t>2020</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06 </w:t>
      </w:r>
      <w:r>
        <w:rPr>
          <w:rFonts w:hint="eastAsia" w:ascii="仿宋" w:hAnsi="仿宋" w:eastAsia="仿宋" w:cs="仿宋"/>
          <w:sz w:val="28"/>
          <w:szCs w:val="28"/>
        </w:rPr>
        <w:t>月</w:t>
      </w:r>
      <w:r>
        <w:rPr>
          <w:rFonts w:ascii="仿宋" w:hAnsi="仿宋" w:eastAsia="仿宋" w:cs="仿宋"/>
          <w:sz w:val="28"/>
          <w:szCs w:val="28"/>
          <w:u w:val="single"/>
        </w:rPr>
        <w:t xml:space="preserve"> 0</w:t>
      </w:r>
      <w:r>
        <w:rPr>
          <w:rFonts w:hint="eastAsia" w:ascii="仿宋" w:hAnsi="仿宋" w:eastAsia="仿宋" w:cs="仿宋"/>
          <w:sz w:val="28"/>
          <w:szCs w:val="28"/>
          <w:u w:val="single"/>
        </w:rPr>
        <w:t>9</w:t>
      </w:r>
      <w:r>
        <w:rPr>
          <w:rFonts w:ascii="仿宋" w:hAnsi="仿宋" w:eastAsia="仿宋" w:cs="仿宋"/>
          <w:sz w:val="28"/>
          <w:szCs w:val="28"/>
          <w:u w:val="single"/>
        </w:rPr>
        <w:t xml:space="preserve"> </w:t>
      </w:r>
      <w:r>
        <w:rPr>
          <w:rFonts w:hint="eastAsia" w:ascii="仿宋" w:hAnsi="仿宋" w:eastAsia="仿宋" w:cs="仿宋"/>
          <w:sz w:val="28"/>
          <w:szCs w:val="28"/>
        </w:rPr>
        <w:t>日</w:t>
      </w:r>
      <w:r>
        <w:rPr>
          <w:rFonts w:hint="eastAsia" w:ascii="仿宋" w:hAnsi="仿宋" w:eastAsia="仿宋" w:cs="仿宋"/>
          <w:sz w:val="28"/>
          <w:szCs w:val="28"/>
          <w:u w:val="single"/>
        </w:rPr>
        <w:t xml:space="preserve"> </w:t>
      </w:r>
      <w:r>
        <w:rPr>
          <w:rFonts w:ascii="仿宋" w:hAnsi="仿宋" w:eastAsia="仿宋" w:cs="仿宋"/>
          <w:sz w:val="28"/>
          <w:szCs w:val="28"/>
          <w:u w:val="single"/>
        </w:rPr>
        <w:t>16</w:t>
      </w:r>
      <w:r>
        <w:rPr>
          <w:rFonts w:hint="eastAsia" w:ascii="仿宋" w:hAnsi="仿宋" w:eastAsia="仿宋" w:cs="仿宋"/>
          <w:sz w:val="28"/>
          <w:szCs w:val="28"/>
        </w:rPr>
        <w:t>时前通过“平安智采”进行答疑。投标人未及时下载答疑文件，由此造成的后果由投标人自行承担。</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招标文件的变更：招标人在投标截止时间前的任何时候，可因任何原因通过“平安智采”发出招标文件变更、补充、修改通知，该类变更、补充、修改可能是招标人主动发起的，也可能是为了解答投标人要澄清的问题而发起的，招标人无义务对变更具体原因予以解释。因此投标人应及时留意平台信息和相关短信提醒。</w:t>
      </w:r>
    </w:p>
    <w:p>
      <w:pPr>
        <w:spacing w:line="360" w:lineRule="auto"/>
        <w:ind w:left="420" w:leftChars="200"/>
        <w:rPr>
          <w:rFonts w:ascii="仿宋" w:hAnsi="仿宋" w:eastAsia="仿宋" w:cs="仿宋"/>
          <w:sz w:val="28"/>
          <w:szCs w:val="28"/>
        </w:rPr>
      </w:pPr>
    </w:p>
    <w:p>
      <w:pPr>
        <w:spacing w:line="360" w:lineRule="auto"/>
        <w:jc w:val="center"/>
        <w:rPr>
          <w:rFonts w:ascii="仿宋" w:hAnsi="仿宋" w:eastAsia="仿宋" w:cs="仿宋"/>
          <w:b/>
          <w:bCs/>
          <w:sz w:val="28"/>
          <w:szCs w:val="28"/>
        </w:rPr>
      </w:pPr>
      <w:bookmarkStart w:id="11" w:name="_Toc390556401"/>
      <w:bookmarkStart w:id="12" w:name="_Toc20364"/>
      <w:r>
        <w:rPr>
          <w:rFonts w:hint="eastAsia" w:ascii="仿宋" w:hAnsi="仿宋" w:eastAsia="仿宋" w:cs="仿宋"/>
          <w:b/>
          <w:bCs/>
          <w:sz w:val="28"/>
          <w:szCs w:val="28"/>
        </w:rPr>
        <w:t>四  投标说明</w:t>
      </w:r>
      <w:bookmarkEnd w:id="11"/>
      <w:bookmarkEnd w:id="12"/>
    </w:p>
    <w:p>
      <w:pPr>
        <w:numPr>
          <w:ilvl w:val="0"/>
          <w:numId w:val="1"/>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投标人应认真阅读招标文件中所有的事项、条款、格式等要求。</w:t>
      </w:r>
    </w:p>
    <w:p>
      <w:pPr>
        <w:numPr>
          <w:ilvl w:val="0"/>
          <w:numId w:val="1"/>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本次投标通过网络一种投标方式。未参与网络报价的投标单位，本次投标作废。（若有线下回标，可制定相关线下标书要求，但线上投标是必要步骤，否则无法线上评标）</w:t>
      </w:r>
    </w:p>
    <w:p>
      <w:pPr>
        <w:numPr>
          <w:ilvl w:val="0"/>
          <w:numId w:val="1"/>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电子网络投标要点</w:t>
      </w:r>
    </w:p>
    <w:p>
      <w:pPr>
        <w:numPr>
          <w:ilvl w:val="0"/>
          <w:numId w:val="2"/>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投标人需确认本企业已经在“平安智采”（网址：https://www.pauct.com/）进行注册并通过审核，用于投标的账号与报名的账号一致，拥有唯一的用户名和密码，投标人不能重复注册，操作如有问题，请投标人与系统管理员联系解决。</w:t>
      </w:r>
    </w:p>
    <w:p>
      <w:pPr>
        <w:numPr>
          <w:ilvl w:val="0"/>
          <w:numId w:val="2"/>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投标人使用用户名和密码登陆“平安智采”，按照要求及时进行密码修改、企业信息和产品信息维护与确认工作。</w:t>
      </w:r>
    </w:p>
    <w:p>
      <w:pPr>
        <w:numPr>
          <w:ilvl w:val="0"/>
          <w:numId w:val="2"/>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按照本招标文件确定的时间节点要求，登录“平安智采”进行网上投标文件的提报。</w:t>
      </w:r>
    </w:p>
    <w:p>
      <w:pPr>
        <w:numPr>
          <w:ilvl w:val="0"/>
          <w:numId w:val="2"/>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投标人未按照招标文件要求提交全部资料，未及时对企业信息、产品信息维护与确认，或者未及时进行网上报价等，投标人的投标将视为投标无效。</w:t>
      </w:r>
    </w:p>
    <w:p>
      <w:pPr>
        <w:numPr>
          <w:ilvl w:val="0"/>
          <w:numId w:val="2"/>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投标人未按“平安智采”要求填写清单项,包括未填、漏填和填写不符合要求，投标人的投标视为投标无效。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4、凡参与投标的单位皆被视为认可招标文件中出现的所有条款，并被视为投标单位已把招标文件中出现的所有条款综合考虑在自己的投标报价中。</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5、中标单位在签订框架协议和具体采购合同时无权调整合同范本条款，否则被视为中标单位放弃中标资格，招标单位可与备选中标单位签订合同。</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6、对未中标的单位不做经济或其他方面的赔偿，也不做解释，谨对合作表示衷心的感谢。</w:t>
      </w:r>
      <w:bookmarkStart w:id="13" w:name="_Toc390556402"/>
      <w:bookmarkStart w:id="14" w:name="_Toc343692942"/>
      <w:bookmarkStart w:id="15" w:name="_Toc13159"/>
    </w:p>
    <w:p>
      <w:pPr>
        <w:spacing w:line="360" w:lineRule="auto"/>
        <w:rPr>
          <w:rFonts w:ascii="仿宋" w:hAnsi="仿宋" w:eastAsia="仿宋" w:cs="仿宋"/>
          <w:b/>
          <w:bCs/>
          <w:sz w:val="28"/>
          <w:szCs w:val="28"/>
        </w:rPr>
      </w:pP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五  投标文件的编制和提交</w:t>
      </w:r>
      <w:bookmarkEnd w:id="13"/>
      <w:bookmarkEnd w:id="14"/>
      <w:bookmarkEnd w:id="15"/>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1、使用语言：投标人提交的所有文件材料及往来函电均使用中文。</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2、网上《投标文件》包括但不限于以下内容：</w:t>
      </w:r>
    </w:p>
    <w:p>
      <w:pPr>
        <w:numPr>
          <w:ilvl w:val="0"/>
          <w:numId w:val="3"/>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企业基本情况表</w:t>
      </w:r>
    </w:p>
    <w:p>
      <w:pPr>
        <w:numPr>
          <w:ilvl w:val="0"/>
          <w:numId w:val="3"/>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投标承诺函</w:t>
      </w:r>
    </w:p>
    <w:p>
      <w:pPr>
        <w:numPr>
          <w:ilvl w:val="0"/>
          <w:numId w:val="3"/>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法定代表人证明书</w:t>
      </w:r>
    </w:p>
    <w:p>
      <w:pPr>
        <w:numPr>
          <w:ilvl w:val="0"/>
          <w:numId w:val="3"/>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授权委托书</w:t>
      </w:r>
    </w:p>
    <w:p>
      <w:pPr>
        <w:numPr>
          <w:ilvl w:val="0"/>
          <w:numId w:val="3"/>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投标报价书（需填报，并与网上报价一致，详见附件）</w:t>
      </w:r>
    </w:p>
    <w:p>
      <w:pPr>
        <w:numPr>
          <w:ilvl w:val="0"/>
          <w:numId w:val="3"/>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企业营业执照</w:t>
      </w:r>
    </w:p>
    <w:p>
      <w:pPr>
        <w:numPr>
          <w:ilvl w:val="0"/>
          <w:numId w:val="3"/>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企业其他相关资料：包括但不限于代理证明、获奖证明、企业宣传资料等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3、编制要求</w:t>
      </w:r>
    </w:p>
    <w:p>
      <w:pPr>
        <w:numPr>
          <w:ilvl w:val="0"/>
          <w:numId w:val="4"/>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《企业基本情况表》、《投标承诺函》、《法定代表人授权委托书》、《授权委托书》、《投标报价书》投标人应完整地按照招标文件中所提供格式填写。</w:t>
      </w:r>
    </w:p>
    <w:p>
      <w:pPr>
        <w:numPr>
          <w:ilvl w:val="0"/>
          <w:numId w:val="4"/>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投标文件中的投标企业名称、网上注册的企业名称、通过资格审核的企业名称三者应该一致，网上注册企业资料与投标文件企业资料一致，且所有资料都真实有效。</w:t>
      </w:r>
    </w:p>
    <w:p>
      <w:pPr>
        <w:numPr>
          <w:ilvl w:val="0"/>
          <w:numId w:val="4"/>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所有投标资料应签字并逐页加盖公司鲜章，统一扫描成一个PDF格式文件，不接受Word文档，并命名为“公司名称+投标区域/项目”。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4、投标文件提交时间和方式</w:t>
      </w:r>
    </w:p>
    <w:p>
      <w:pPr>
        <w:numPr>
          <w:ilvl w:val="0"/>
          <w:numId w:val="5"/>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网上投标资料截止时间：</w:t>
      </w:r>
      <w:r>
        <w:rPr>
          <w:rFonts w:hint="eastAsia" w:ascii="仿宋" w:hAnsi="仿宋" w:eastAsia="仿宋" w:cs="仿宋"/>
          <w:sz w:val="28"/>
          <w:szCs w:val="28"/>
          <w:u w:val="single"/>
        </w:rPr>
        <w:t xml:space="preserve"> </w:t>
      </w:r>
      <w:r>
        <w:rPr>
          <w:rFonts w:ascii="仿宋" w:hAnsi="仿宋" w:eastAsia="仿宋" w:cs="仿宋"/>
          <w:sz w:val="28"/>
          <w:szCs w:val="28"/>
          <w:u w:val="single"/>
        </w:rPr>
        <w:t>2020</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06 </w:t>
      </w:r>
      <w:r>
        <w:rPr>
          <w:rFonts w:hint="eastAsia" w:ascii="仿宋" w:hAnsi="仿宋" w:eastAsia="仿宋" w:cs="仿宋"/>
          <w:sz w:val="28"/>
          <w:szCs w:val="28"/>
        </w:rPr>
        <w:t>月</w:t>
      </w:r>
      <w:r>
        <w:rPr>
          <w:rFonts w:ascii="仿宋" w:hAnsi="仿宋" w:eastAsia="仿宋" w:cs="仿宋"/>
          <w:sz w:val="28"/>
          <w:szCs w:val="28"/>
          <w:u w:val="single"/>
        </w:rPr>
        <w:t xml:space="preserve"> </w:t>
      </w:r>
      <w:r>
        <w:rPr>
          <w:rFonts w:hint="eastAsia" w:ascii="仿宋" w:hAnsi="仿宋" w:eastAsia="仿宋" w:cs="仿宋"/>
          <w:sz w:val="28"/>
          <w:szCs w:val="28"/>
          <w:u w:val="single"/>
        </w:rPr>
        <w:t>1</w:t>
      </w:r>
      <w:r>
        <w:rPr>
          <w:rFonts w:ascii="仿宋" w:hAnsi="仿宋" w:eastAsia="仿宋" w:cs="仿宋"/>
          <w:sz w:val="28"/>
          <w:szCs w:val="28"/>
          <w:u w:val="single"/>
        </w:rPr>
        <w:t xml:space="preserve">5 </w:t>
      </w:r>
      <w:r>
        <w:rPr>
          <w:rFonts w:hint="eastAsia" w:ascii="仿宋" w:hAnsi="仿宋" w:eastAsia="仿宋" w:cs="仿宋"/>
          <w:sz w:val="28"/>
          <w:szCs w:val="28"/>
        </w:rPr>
        <w:t>日</w:t>
      </w:r>
      <w:r>
        <w:rPr>
          <w:rFonts w:hint="eastAsia" w:ascii="仿宋" w:hAnsi="仿宋" w:eastAsia="仿宋" w:cs="仿宋"/>
          <w:sz w:val="28"/>
          <w:szCs w:val="28"/>
          <w:u w:val="single"/>
        </w:rPr>
        <w:t xml:space="preserve"> </w:t>
      </w:r>
      <w:r>
        <w:rPr>
          <w:rFonts w:ascii="仿宋" w:hAnsi="仿宋" w:eastAsia="仿宋" w:cs="仿宋"/>
          <w:sz w:val="28"/>
          <w:szCs w:val="28"/>
          <w:u w:val="single"/>
        </w:rPr>
        <w:t>16</w:t>
      </w:r>
      <w:r>
        <w:rPr>
          <w:rFonts w:hint="eastAsia" w:ascii="仿宋" w:hAnsi="仿宋" w:eastAsia="仿宋" w:cs="仿宋"/>
          <w:sz w:val="28"/>
          <w:szCs w:val="28"/>
          <w:u w:val="single"/>
        </w:rPr>
        <w:t xml:space="preserve"> </w:t>
      </w:r>
      <w:r>
        <w:rPr>
          <w:rFonts w:hint="eastAsia" w:ascii="仿宋" w:hAnsi="仿宋" w:eastAsia="仿宋" w:cs="仿宋"/>
          <w:sz w:val="28"/>
          <w:szCs w:val="28"/>
        </w:rPr>
        <w:t>时</w:t>
      </w:r>
    </w:p>
    <w:p>
      <w:pPr>
        <w:numPr>
          <w:ilvl w:val="0"/>
          <w:numId w:val="5"/>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因不可抗力原因，可酌情变更投标文件提交截止时间，各方当事人相关的所有权利与义务应延长至新的截止时间。</w:t>
      </w:r>
    </w:p>
    <w:p>
      <w:pPr>
        <w:numPr>
          <w:ilvl w:val="0"/>
          <w:numId w:val="5"/>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投标方式：“平安智采”线上投标，不接收任何纸质投标资料。（若有线下回标，可制定相关线下回标规则）</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5、投标文件修改和撤回</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投标人在规定的截止时间前可以修改或撤回投标文件，在规定的截止时间后，投标人不得对其投标文件做任何修改，也不得撤销。</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6、投标文件其它要求</w:t>
      </w:r>
    </w:p>
    <w:p>
      <w:pPr>
        <w:numPr>
          <w:ilvl w:val="0"/>
          <w:numId w:val="6"/>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投标人提供的资料必须真实、完整、合法、有效。</w:t>
      </w:r>
    </w:p>
    <w:p>
      <w:pPr>
        <w:numPr>
          <w:ilvl w:val="0"/>
          <w:numId w:val="6"/>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同一企业的投标报价只允许委托一个被授权人参与申报，一个被授权人只能接受一家企业的委托。</w:t>
      </w:r>
    </w:p>
    <w:p>
      <w:pPr>
        <w:numPr>
          <w:ilvl w:val="0"/>
          <w:numId w:val="6"/>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提供虚假资质证明文件的投标人，一经发现立即取消其资格，并交由相关部门依法处理。</w:t>
      </w:r>
    </w:p>
    <w:p>
      <w:pPr>
        <w:spacing w:line="360" w:lineRule="auto"/>
        <w:ind w:left="560"/>
        <w:rPr>
          <w:rFonts w:ascii="仿宋" w:hAnsi="仿宋" w:eastAsia="仿宋" w:cs="仿宋"/>
          <w:sz w:val="28"/>
          <w:szCs w:val="28"/>
        </w:rPr>
      </w:pPr>
    </w:p>
    <w:p>
      <w:pPr>
        <w:spacing w:line="360" w:lineRule="auto"/>
        <w:jc w:val="center"/>
        <w:rPr>
          <w:rFonts w:ascii="仿宋" w:hAnsi="仿宋" w:eastAsia="仿宋" w:cs="仿宋"/>
          <w:sz w:val="28"/>
          <w:szCs w:val="28"/>
        </w:rPr>
      </w:pPr>
      <w:bookmarkStart w:id="16" w:name="_Toc390556404"/>
      <w:bookmarkStart w:id="17" w:name="_Toc11999"/>
      <w:bookmarkStart w:id="18" w:name="_Toc343692944"/>
      <w:r>
        <w:rPr>
          <w:rFonts w:hint="eastAsia" w:ascii="仿宋" w:hAnsi="仿宋" w:eastAsia="仿宋" w:cs="仿宋"/>
          <w:b/>
          <w:bCs/>
          <w:sz w:val="28"/>
          <w:szCs w:val="28"/>
        </w:rPr>
        <w:t>六  开标评标</w:t>
      </w:r>
      <w:bookmarkEnd w:id="16"/>
      <w:bookmarkEnd w:id="17"/>
      <w:bookmarkEnd w:id="18"/>
    </w:p>
    <w:p>
      <w:pPr>
        <w:spacing w:line="360" w:lineRule="auto"/>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bookmarkStart w:id="19" w:name="_Toc343692945"/>
      <w:bookmarkStart w:id="20" w:name="_Toc390556405"/>
      <w:bookmarkStart w:id="21" w:name="_Toc241213487"/>
      <w:r>
        <w:rPr>
          <w:rFonts w:hint="eastAsia" w:ascii="仿宋" w:hAnsi="仿宋" w:eastAsia="仿宋" w:cs="仿宋"/>
          <w:sz w:val="28"/>
          <w:szCs w:val="28"/>
        </w:rPr>
        <w:t>1、评标原则</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评标突出质量优先、合理低价原则，并将充分考虑市场实际情况，对于明显低于成本，没有合理理由的投标人直接废标。</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2、评标小组</w:t>
      </w:r>
    </w:p>
    <w:p>
      <w:pPr>
        <w:numPr>
          <w:ilvl w:val="0"/>
          <w:numId w:val="7"/>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评标小组由</w:t>
      </w:r>
      <w:r>
        <w:rPr>
          <w:rFonts w:hint="eastAsia" w:ascii="仿宋" w:hAnsi="仿宋" w:eastAsia="仿宋" w:cs="仿宋"/>
          <w:sz w:val="28"/>
          <w:szCs w:val="28"/>
          <w:u w:val="single"/>
        </w:rPr>
        <w:t>采购及工程部门成员</w:t>
      </w:r>
      <w:r>
        <w:rPr>
          <w:rFonts w:hint="eastAsia" w:ascii="仿宋" w:hAnsi="仿宋" w:eastAsia="仿宋" w:cs="仿宋"/>
          <w:sz w:val="28"/>
          <w:szCs w:val="28"/>
        </w:rPr>
        <w:t>组成。</w:t>
      </w:r>
    </w:p>
    <w:p>
      <w:pPr>
        <w:numPr>
          <w:ilvl w:val="0"/>
          <w:numId w:val="7"/>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评标小组成员负责根据评标办法及标准开展开标、评标工作。</w:t>
      </w:r>
    </w:p>
    <w:p>
      <w:pPr>
        <w:numPr>
          <w:ilvl w:val="0"/>
          <w:numId w:val="7"/>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与投标人有利益关系的，不得进入评标小组。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3、评标标准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本次评标采用综合评分的方式，主要对投标人投标报价以及合作规模、企业情况等进行综合打分，具体评标细则由招标方确定。</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4、评标程序</w:t>
      </w:r>
    </w:p>
    <w:p>
      <w:pPr>
        <w:numPr>
          <w:ilvl w:val="0"/>
          <w:numId w:val="8"/>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招标方组织评标小组、监督小组成员进行开标。</w:t>
      </w:r>
    </w:p>
    <w:p>
      <w:pPr>
        <w:numPr>
          <w:ilvl w:val="0"/>
          <w:numId w:val="8"/>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评标小组依据招标文件相关要求对投标方进行初步符合性评审，主要包括投标保证金交纳、线上投标及时性、投标文件密封等情况。</w:t>
      </w:r>
    </w:p>
    <w:p>
      <w:pPr>
        <w:numPr>
          <w:ilvl w:val="0"/>
          <w:numId w:val="8"/>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通过初步符合性评审及合理性审查的有效投标人，评标小组依据事先确定的评标方法对其投标报价、合作规模、企业情况综合打分。</w:t>
      </w:r>
    </w:p>
    <w:p>
      <w:pPr>
        <w:numPr>
          <w:ilvl w:val="0"/>
          <w:numId w:val="8"/>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评标小组根据询价结果，依据评标原则及评标标准拟定中标候选单位。</w:t>
      </w:r>
    </w:p>
    <w:p>
      <w:pPr>
        <w:numPr>
          <w:ilvl w:val="0"/>
          <w:numId w:val="8"/>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招标人将对中标候选人通过“平安智采”公示，公示期为3个工作日。公示期间接受各方澄清及申诉。公示期满后，无人提出异议，中标候选人即为中标人。</w:t>
      </w:r>
    </w:p>
    <w:p>
      <w:pPr>
        <w:numPr>
          <w:ilvl w:val="0"/>
          <w:numId w:val="8"/>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投标人只有评标名次知情权，招标人不作相关解释。</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5、废标的基本规定</w:t>
      </w:r>
    </w:p>
    <w:p>
      <w:pPr>
        <w:spacing w:line="360" w:lineRule="auto"/>
        <w:ind w:firstLine="560" w:firstLineChars="200"/>
        <w:rPr>
          <w:rFonts w:ascii="仿宋" w:hAnsi="仿宋" w:eastAsia="仿宋" w:cs="仿宋"/>
          <w:sz w:val="28"/>
          <w:szCs w:val="28"/>
        </w:rPr>
      </w:pPr>
      <w:bookmarkStart w:id="22" w:name="_Toc23880"/>
      <w:r>
        <w:rPr>
          <w:rFonts w:hint="eastAsia" w:ascii="仿宋" w:hAnsi="仿宋" w:eastAsia="仿宋" w:cs="仿宋"/>
          <w:sz w:val="28"/>
          <w:szCs w:val="28"/>
        </w:rPr>
        <w:t>出现以下情形的，招标小组有权决定投标文件无效，由投标人承担全部责任。</w:t>
      </w:r>
    </w:p>
    <w:p>
      <w:pPr>
        <w:numPr>
          <w:ilvl w:val="0"/>
          <w:numId w:val="9"/>
        </w:numPr>
        <w:spacing w:line="360" w:lineRule="auto"/>
        <w:ind w:left="420" w:leftChars="200" w:firstLine="145" w:firstLineChars="52"/>
        <w:rPr>
          <w:rFonts w:ascii="仿宋" w:hAnsi="仿宋" w:eastAsia="仿宋" w:cs="仿宋"/>
          <w:sz w:val="28"/>
          <w:szCs w:val="28"/>
        </w:rPr>
      </w:pPr>
      <w:r>
        <w:rPr>
          <w:rFonts w:hint="eastAsia" w:ascii="仿宋" w:hAnsi="仿宋" w:eastAsia="仿宋" w:cs="仿宋"/>
          <w:sz w:val="28"/>
          <w:szCs w:val="28"/>
        </w:rPr>
        <w:t>未按要求完成网络平台投标；</w:t>
      </w:r>
    </w:p>
    <w:p>
      <w:pPr>
        <w:numPr>
          <w:ilvl w:val="0"/>
          <w:numId w:val="9"/>
        </w:numPr>
        <w:spacing w:line="360" w:lineRule="auto"/>
        <w:ind w:left="420" w:leftChars="200" w:firstLine="145" w:firstLineChars="52"/>
        <w:rPr>
          <w:rFonts w:ascii="仿宋" w:hAnsi="仿宋" w:eastAsia="仿宋" w:cs="仿宋"/>
          <w:sz w:val="28"/>
          <w:szCs w:val="28"/>
        </w:rPr>
      </w:pPr>
      <w:r>
        <w:rPr>
          <w:rFonts w:hint="eastAsia" w:ascii="仿宋" w:hAnsi="仿宋" w:eastAsia="仿宋" w:cs="仿宋"/>
          <w:sz w:val="28"/>
          <w:szCs w:val="28"/>
        </w:rPr>
        <w:t>未按要求完成线上投标文件递交的；</w:t>
      </w:r>
    </w:p>
    <w:p>
      <w:pPr>
        <w:numPr>
          <w:ilvl w:val="0"/>
          <w:numId w:val="9"/>
        </w:numPr>
        <w:spacing w:line="360" w:lineRule="auto"/>
        <w:ind w:firstLine="114" w:firstLineChars="41"/>
        <w:rPr>
          <w:rFonts w:ascii="仿宋" w:hAnsi="仿宋" w:eastAsia="仿宋" w:cs="仿宋"/>
          <w:sz w:val="28"/>
          <w:szCs w:val="28"/>
        </w:rPr>
      </w:pPr>
      <w:r>
        <w:rPr>
          <w:rFonts w:hint="eastAsia" w:ascii="仿宋" w:hAnsi="仿宋" w:eastAsia="仿宋" w:cs="仿宋"/>
          <w:sz w:val="28"/>
          <w:szCs w:val="28"/>
        </w:rPr>
        <w:t>未响应招标文件的实质性要求和条件的；</w:t>
      </w:r>
    </w:p>
    <w:p>
      <w:pPr>
        <w:numPr>
          <w:ilvl w:val="0"/>
          <w:numId w:val="9"/>
        </w:numPr>
        <w:spacing w:line="360" w:lineRule="auto"/>
        <w:ind w:firstLine="114" w:firstLineChars="41"/>
        <w:rPr>
          <w:rFonts w:ascii="仿宋" w:hAnsi="仿宋" w:eastAsia="仿宋" w:cs="仿宋"/>
          <w:sz w:val="28"/>
          <w:szCs w:val="28"/>
        </w:rPr>
      </w:pPr>
      <w:r>
        <w:rPr>
          <w:rFonts w:hint="eastAsia" w:ascii="仿宋" w:hAnsi="仿宋" w:eastAsia="仿宋" w:cs="仿宋"/>
          <w:sz w:val="28"/>
          <w:szCs w:val="28"/>
        </w:rPr>
        <w:t>主要内容、格式与招标文件规定不符的；</w:t>
      </w:r>
    </w:p>
    <w:p>
      <w:pPr>
        <w:numPr>
          <w:ilvl w:val="0"/>
          <w:numId w:val="9"/>
        </w:numPr>
        <w:spacing w:line="360" w:lineRule="auto"/>
        <w:ind w:firstLine="114" w:firstLineChars="41"/>
        <w:rPr>
          <w:rFonts w:ascii="仿宋" w:hAnsi="仿宋" w:eastAsia="仿宋" w:cs="仿宋"/>
          <w:sz w:val="28"/>
          <w:szCs w:val="28"/>
        </w:rPr>
      </w:pPr>
      <w:r>
        <w:rPr>
          <w:rFonts w:hint="eastAsia" w:ascii="仿宋" w:hAnsi="仿宋" w:eastAsia="仿宋" w:cs="仿宋"/>
          <w:sz w:val="28"/>
          <w:szCs w:val="28"/>
        </w:rPr>
        <w:t>投标人提供虚假资料、隐瞒误导招标单位的；</w:t>
      </w:r>
    </w:p>
    <w:p>
      <w:pPr>
        <w:numPr>
          <w:ilvl w:val="0"/>
          <w:numId w:val="9"/>
        </w:numPr>
        <w:spacing w:line="360" w:lineRule="auto"/>
        <w:ind w:firstLine="114" w:firstLineChars="41"/>
        <w:rPr>
          <w:rFonts w:ascii="仿宋" w:hAnsi="仿宋" w:eastAsia="仿宋" w:cs="仿宋"/>
          <w:sz w:val="28"/>
          <w:szCs w:val="28"/>
        </w:rPr>
      </w:pPr>
      <w:r>
        <w:rPr>
          <w:rFonts w:hint="eastAsia" w:ascii="仿宋" w:hAnsi="仿宋" w:eastAsia="仿宋" w:cs="仿宋"/>
          <w:sz w:val="28"/>
          <w:szCs w:val="28"/>
        </w:rPr>
        <w:t>投标人或其成员存在不正当行为影响评标工作的；</w:t>
      </w:r>
    </w:p>
    <w:p>
      <w:pPr>
        <w:numPr>
          <w:ilvl w:val="0"/>
          <w:numId w:val="9"/>
        </w:numPr>
        <w:spacing w:line="360" w:lineRule="auto"/>
        <w:ind w:firstLine="114" w:firstLineChars="41"/>
        <w:rPr>
          <w:rFonts w:ascii="仿宋" w:hAnsi="仿宋" w:eastAsia="仿宋" w:cs="仿宋"/>
          <w:sz w:val="28"/>
          <w:szCs w:val="28"/>
        </w:rPr>
      </w:pPr>
      <w:r>
        <w:rPr>
          <w:rFonts w:hint="eastAsia" w:ascii="仿宋" w:hAnsi="仿宋" w:eastAsia="仿宋" w:cs="仿宋"/>
          <w:sz w:val="28"/>
          <w:szCs w:val="28"/>
        </w:rPr>
        <w:t>投标价明显不合理，经评标小组确定为废标的；</w:t>
      </w:r>
    </w:p>
    <w:p>
      <w:pPr>
        <w:numPr>
          <w:ilvl w:val="0"/>
          <w:numId w:val="9"/>
        </w:numPr>
        <w:spacing w:line="360" w:lineRule="auto"/>
        <w:ind w:firstLine="114" w:firstLineChars="41"/>
        <w:rPr>
          <w:rFonts w:ascii="仿宋" w:hAnsi="仿宋" w:eastAsia="仿宋" w:cs="仿宋"/>
          <w:sz w:val="28"/>
          <w:szCs w:val="28"/>
        </w:rPr>
      </w:pPr>
      <w:r>
        <w:rPr>
          <w:rFonts w:hint="eastAsia" w:ascii="仿宋" w:hAnsi="仿宋" w:eastAsia="仿宋" w:cs="仿宋"/>
          <w:sz w:val="28"/>
          <w:szCs w:val="28"/>
        </w:rPr>
        <w:t>若存在投标IP地址一致的，出具相关投标说明并经评标专家核实通过后可认为投标有效；未出具说明或评标专家对其说明有异议的，作废标处理；</w:t>
      </w:r>
    </w:p>
    <w:p>
      <w:pPr>
        <w:numPr>
          <w:ilvl w:val="0"/>
          <w:numId w:val="9"/>
        </w:numPr>
        <w:spacing w:line="360" w:lineRule="auto"/>
        <w:ind w:firstLine="114" w:firstLineChars="41"/>
        <w:rPr>
          <w:rFonts w:ascii="仿宋" w:hAnsi="仿宋" w:eastAsia="仿宋" w:cs="仿宋"/>
          <w:sz w:val="28"/>
          <w:szCs w:val="28"/>
        </w:rPr>
      </w:pPr>
      <w:r>
        <w:rPr>
          <w:rFonts w:hint="eastAsia" w:ascii="仿宋" w:hAnsi="仿宋" w:eastAsia="仿宋" w:cs="仿宋"/>
          <w:sz w:val="28"/>
          <w:szCs w:val="28"/>
        </w:rPr>
        <w:t>招标文件或法律规定的其它情形。</w:t>
      </w:r>
    </w:p>
    <w:p>
      <w:pPr>
        <w:spacing w:line="360" w:lineRule="auto"/>
        <w:rPr>
          <w:rFonts w:ascii="仿宋" w:hAnsi="仿宋" w:eastAsia="仿宋" w:cs="仿宋"/>
          <w:sz w:val="28"/>
          <w:szCs w:val="28"/>
        </w:rPr>
      </w:pPr>
      <w:r>
        <w:rPr>
          <w:rFonts w:hint="eastAsia" w:ascii="仿宋" w:hAnsi="仿宋" w:eastAsia="仿宋" w:cs="仿宋"/>
          <w:sz w:val="28"/>
          <w:szCs w:val="28"/>
        </w:rPr>
        <w:t xml:space="preserve">   </w:t>
      </w:r>
    </w:p>
    <w:p>
      <w:pPr>
        <w:spacing w:line="360" w:lineRule="auto"/>
        <w:jc w:val="center"/>
        <w:rPr>
          <w:rFonts w:ascii="仿宋" w:hAnsi="仿宋" w:eastAsia="仿宋" w:cs="仿宋"/>
          <w:sz w:val="28"/>
          <w:szCs w:val="28"/>
        </w:rPr>
      </w:pPr>
      <w:r>
        <w:rPr>
          <w:rFonts w:hint="eastAsia" w:ascii="仿宋" w:hAnsi="仿宋" w:eastAsia="仿宋" w:cs="仿宋"/>
          <w:b/>
          <w:bCs/>
          <w:sz w:val="28"/>
          <w:szCs w:val="28"/>
        </w:rPr>
        <w:t>七  中标通知与合同签订</w:t>
      </w:r>
      <w:bookmarkEnd w:id="19"/>
      <w:bookmarkEnd w:id="20"/>
      <w:bookmarkEnd w:id="21"/>
      <w:bookmarkEnd w:id="22"/>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1、中标通知</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拟中标供应商公示结束后，招标单位通过“平安智采平台”向中标人发放中标通知短信。如中标人不能履行承诺并签订合同，招标单位有权更改中标人，将以投标人的排名顺序依次递补，作为侯选中标人。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2、签订框架协议/合同</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中标人在收到中标通知短信后，经招标方通知前往指定地点签订合同。</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本次投标仅针对价格、发票类型与税率、支付方式进行报价，对合同范本中其他条款内容不再进行洽谈，请投标单位先行查阅合同范本，详见附件。</w:t>
      </w:r>
    </w:p>
    <w:p>
      <w:pPr>
        <w:spacing w:line="360" w:lineRule="auto"/>
        <w:jc w:val="center"/>
        <w:rPr>
          <w:rFonts w:ascii="仿宋" w:hAnsi="仿宋" w:eastAsia="仿宋" w:cs="仿宋"/>
          <w:sz w:val="28"/>
          <w:szCs w:val="28"/>
        </w:rPr>
      </w:pPr>
      <w:bookmarkStart w:id="23" w:name="_Toc14529"/>
      <w:bookmarkStart w:id="24" w:name="_Toc390556406"/>
      <w:bookmarkStart w:id="25" w:name="_Toc343692946"/>
      <w:r>
        <w:rPr>
          <w:rFonts w:hint="eastAsia" w:ascii="仿宋" w:hAnsi="仿宋" w:eastAsia="仿宋" w:cs="仿宋"/>
          <w:b/>
          <w:bCs/>
          <w:sz w:val="28"/>
          <w:szCs w:val="28"/>
        </w:rPr>
        <w:t>八  违规和欺诈行为</w:t>
      </w:r>
      <w:bookmarkEnd w:id="23"/>
      <w:bookmarkEnd w:id="24"/>
      <w:bookmarkEnd w:id="25"/>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1、违规和欺诈行为包括：</w:t>
      </w:r>
    </w:p>
    <w:p>
      <w:pPr>
        <w:numPr>
          <w:ilvl w:val="0"/>
          <w:numId w:val="10"/>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投标人相互串通报价，排挤其他投标人的公平竞争，损害招标人或者其他投标人的合法利益；</w:t>
      </w:r>
    </w:p>
    <w:p>
      <w:pPr>
        <w:numPr>
          <w:ilvl w:val="0"/>
          <w:numId w:val="10"/>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投标人通过向招标人或评标小组行贿的手段谋取中标；</w:t>
      </w:r>
    </w:p>
    <w:p>
      <w:pPr>
        <w:numPr>
          <w:ilvl w:val="0"/>
          <w:numId w:val="10"/>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投标人以低于成本的报价竞争，扰乱市场秩序；以他人名义报价、提供虚假证明；以其他方式弄虚作假，骗取中标；</w:t>
      </w:r>
    </w:p>
    <w:p>
      <w:pPr>
        <w:numPr>
          <w:ilvl w:val="0"/>
          <w:numId w:val="10"/>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投标人在投标有效期内撤销其投标，中标人在规定期限内不签订合同或者不履行合同义务；</w:t>
      </w:r>
    </w:p>
    <w:p>
      <w:pPr>
        <w:numPr>
          <w:ilvl w:val="0"/>
          <w:numId w:val="10"/>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投标人的其他恶意投标行为或客观上对集中采购活动带来严重不利影响的一切其他行为；</w:t>
      </w:r>
    </w:p>
    <w:p>
      <w:pPr>
        <w:numPr>
          <w:ilvl w:val="0"/>
          <w:numId w:val="10"/>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其他违反法律法规的行为。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2、如果招标人认为投标人在本次招标项目的竞争中有违规或欺诈行为，则有权宣布其投标为废标或中标无效。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3、因投标人的违规和欺诈行为给招标工作造成影响的，招标方有权视其情节严重性，部分或者全部没收该投标人的投标保证金。</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4、如果招标人在任何时候发现投标人在报价竞争和履约过程中有违规或欺诈行为，则有权视其情节在2年内拒绝接受与其任何合作。</w:t>
      </w:r>
      <w:bookmarkStart w:id="26" w:name="_Toc5060"/>
      <w:bookmarkStart w:id="27" w:name="_Toc390556408"/>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九  投标文件</w:t>
      </w:r>
      <w:bookmarkEnd w:id="26"/>
      <w:bookmarkEnd w:id="27"/>
      <w:r>
        <w:rPr>
          <w:rFonts w:hint="eastAsia" w:ascii="仿宋" w:hAnsi="仿宋" w:eastAsia="仿宋" w:cs="仿宋"/>
          <w:b/>
          <w:bCs/>
          <w:sz w:val="28"/>
          <w:szCs w:val="28"/>
        </w:rPr>
        <w:t>清单</w:t>
      </w:r>
    </w:p>
    <w:p>
      <w:pPr>
        <w:spacing w:line="360" w:lineRule="auto"/>
        <w:jc w:val="center"/>
        <w:rPr>
          <w:rFonts w:ascii="仿宋" w:hAnsi="仿宋" w:eastAsia="仿宋" w:cs="仿宋"/>
          <w:sz w:val="28"/>
          <w:szCs w:val="28"/>
        </w:rPr>
      </w:pPr>
      <w:bookmarkStart w:id="28" w:name="_Toc343692949"/>
      <w:r>
        <w:rPr>
          <w:rFonts w:hint="eastAsia" w:ascii="仿宋" w:hAnsi="仿宋" w:eastAsia="仿宋" w:cs="仿宋"/>
          <w:b/>
          <w:bCs/>
          <w:sz w:val="28"/>
          <w:szCs w:val="28"/>
        </w:rPr>
        <w:t>企业基本情况表</w:t>
      </w:r>
      <w:bookmarkEnd w:id="28"/>
    </w:p>
    <w:tbl>
      <w:tblPr>
        <w:tblStyle w:val="13"/>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1668"/>
        <w:gridCol w:w="1399"/>
        <w:gridCol w:w="1692"/>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2197"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企业名称(盖章)</w:t>
            </w:r>
          </w:p>
        </w:tc>
        <w:tc>
          <w:tcPr>
            <w:tcW w:w="3067" w:type="dxa"/>
            <w:gridSpan w:val="2"/>
            <w:vAlign w:val="center"/>
          </w:tcPr>
          <w:p>
            <w:pPr>
              <w:spacing w:line="360" w:lineRule="auto"/>
              <w:rPr>
                <w:rFonts w:ascii="仿宋" w:hAnsi="仿宋" w:eastAsia="仿宋" w:cs="仿宋"/>
                <w:sz w:val="28"/>
                <w:szCs w:val="28"/>
              </w:rPr>
            </w:pPr>
          </w:p>
        </w:tc>
        <w:tc>
          <w:tcPr>
            <w:tcW w:w="1692"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机构代码</w:t>
            </w:r>
          </w:p>
        </w:tc>
        <w:tc>
          <w:tcPr>
            <w:tcW w:w="1922" w:type="dxa"/>
            <w:vAlign w:val="center"/>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8" w:hRule="atLeast"/>
          <w:jc w:val="center"/>
        </w:trPr>
        <w:tc>
          <w:tcPr>
            <w:tcW w:w="2197"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企业类型</w:t>
            </w:r>
          </w:p>
        </w:tc>
        <w:tc>
          <w:tcPr>
            <w:tcW w:w="3067" w:type="dxa"/>
            <w:gridSpan w:val="2"/>
            <w:vAlign w:val="center"/>
          </w:tcPr>
          <w:p>
            <w:pPr>
              <w:spacing w:line="360" w:lineRule="auto"/>
              <w:rPr>
                <w:rFonts w:ascii="仿宋" w:hAnsi="仿宋" w:eastAsia="仿宋" w:cs="仿宋"/>
                <w:sz w:val="28"/>
                <w:szCs w:val="28"/>
              </w:rPr>
            </w:pPr>
            <w:r>
              <w:rPr>
                <w:rFonts w:hint="eastAsia" w:ascii="仿宋" w:hAnsi="仿宋" w:eastAsia="仿宋" w:cs="仿宋"/>
                <w:sz w:val="28"/>
                <w:szCs w:val="28"/>
              </w:rPr>
              <w:t>有限责任公司</w:t>
            </w:r>
          </w:p>
          <w:p>
            <w:pPr>
              <w:spacing w:line="360" w:lineRule="auto"/>
              <w:rPr>
                <w:rFonts w:ascii="仿宋" w:hAnsi="仿宋" w:eastAsia="仿宋" w:cs="仿宋"/>
                <w:sz w:val="28"/>
                <w:szCs w:val="28"/>
              </w:rPr>
            </w:pPr>
            <w:r>
              <w:rPr>
                <w:rFonts w:hint="eastAsia" w:ascii="仿宋" w:hAnsi="仿宋" w:eastAsia="仿宋" w:cs="仿宋"/>
                <w:sz w:val="28"/>
                <w:szCs w:val="28"/>
              </w:rPr>
              <w:t>股份有限公司</w:t>
            </w:r>
          </w:p>
          <w:p>
            <w:pPr>
              <w:spacing w:line="360" w:lineRule="auto"/>
              <w:rPr>
                <w:rFonts w:ascii="仿宋" w:hAnsi="仿宋" w:eastAsia="仿宋" w:cs="仿宋"/>
                <w:sz w:val="28"/>
                <w:szCs w:val="28"/>
              </w:rPr>
            </w:pPr>
            <w:r>
              <w:rPr>
                <w:rFonts w:hint="eastAsia" w:ascii="仿宋" w:hAnsi="仿宋" w:eastAsia="仿宋" w:cs="仿宋"/>
                <w:sz w:val="28"/>
                <w:szCs w:val="28"/>
              </w:rPr>
              <w:t>中外合资企业</w:t>
            </w:r>
          </w:p>
          <w:p>
            <w:pPr>
              <w:spacing w:line="360" w:lineRule="auto"/>
              <w:rPr>
                <w:rFonts w:ascii="仿宋" w:hAnsi="仿宋" w:eastAsia="仿宋" w:cs="仿宋"/>
                <w:sz w:val="28"/>
                <w:szCs w:val="28"/>
              </w:rPr>
            </w:pPr>
            <w:r>
              <w:rPr>
                <w:rFonts w:hint="eastAsia" w:ascii="仿宋" w:hAnsi="仿宋" w:eastAsia="仿宋" w:cs="仿宋"/>
                <w:sz w:val="28"/>
                <w:szCs w:val="28"/>
              </w:rPr>
              <w:t>全民所有制企业</w:t>
            </w:r>
          </w:p>
          <w:p>
            <w:pPr>
              <w:spacing w:line="360" w:lineRule="auto"/>
              <w:rPr>
                <w:rFonts w:ascii="仿宋" w:hAnsi="仿宋" w:eastAsia="仿宋" w:cs="仿宋"/>
                <w:sz w:val="28"/>
                <w:szCs w:val="28"/>
              </w:rPr>
            </w:pPr>
            <w:r>
              <w:rPr>
                <w:rFonts w:hint="eastAsia" w:ascii="仿宋" w:hAnsi="仿宋" w:eastAsia="仿宋" w:cs="仿宋"/>
                <w:sz w:val="28"/>
                <w:szCs w:val="28"/>
              </w:rPr>
              <w:t>集体所有制企业</w:t>
            </w:r>
          </w:p>
          <w:p>
            <w:pPr>
              <w:spacing w:line="360" w:lineRule="auto"/>
              <w:rPr>
                <w:rFonts w:ascii="仿宋" w:hAnsi="仿宋" w:eastAsia="仿宋" w:cs="仿宋"/>
                <w:sz w:val="28"/>
                <w:szCs w:val="28"/>
              </w:rPr>
            </w:pPr>
            <w:r>
              <w:rPr>
                <w:rFonts w:hint="eastAsia" w:ascii="仿宋" w:hAnsi="仿宋" w:eastAsia="仿宋" w:cs="仿宋"/>
                <w:sz w:val="28"/>
                <w:szCs w:val="28"/>
              </w:rPr>
              <w:t>独资企业</w:t>
            </w:r>
          </w:p>
        </w:tc>
        <w:tc>
          <w:tcPr>
            <w:tcW w:w="1692"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上年度销售额</w:t>
            </w:r>
          </w:p>
        </w:tc>
        <w:tc>
          <w:tcPr>
            <w:tcW w:w="1922" w:type="dxa"/>
            <w:vAlign w:val="center"/>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 w:hRule="atLeast"/>
          <w:jc w:val="center"/>
        </w:trPr>
        <w:tc>
          <w:tcPr>
            <w:tcW w:w="2197"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详细地址</w:t>
            </w:r>
          </w:p>
        </w:tc>
        <w:tc>
          <w:tcPr>
            <w:tcW w:w="6681" w:type="dxa"/>
            <w:gridSpan w:val="4"/>
            <w:vAlign w:val="center"/>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197" w:type="dxa"/>
            <w:vMerge w:val="restart"/>
            <w:vAlign w:val="center"/>
          </w:tcPr>
          <w:p>
            <w:pPr>
              <w:spacing w:line="360" w:lineRule="auto"/>
              <w:rPr>
                <w:rFonts w:ascii="仿宋" w:hAnsi="仿宋" w:eastAsia="仿宋" w:cs="仿宋"/>
                <w:sz w:val="28"/>
                <w:szCs w:val="28"/>
              </w:rPr>
            </w:pPr>
            <w:r>
              <w:rPr>
                <w:rFonts w:hint="eastAsia" w:ascii="仿宋" w:hAnsi="仿宋" w:eastAsia="仿宋" w:cs="仿宋"/>
                <w:sz w:val="28"/>
                <w:szCs w:val="28"/>
              </w:rPr>
              <w:t>营业执照</w:t>
            </w:r>
          </w:p>
        </w:tc>
        <w:tc>
          <w:tcPr>
            <w:tcW w:w="1668"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注册号</w:t>
            </w:r>
          </w:p>
        </w:tc>
        <w:tc>
          <w:tcPr>
            <w:tcW w:w="1399" w:type="dxa"/>
            <w:vAlign w:val="center"/>
          </w:tcPr>
          <w:p>
            <w:pPr>
              <w:spacing w:line="360" w:lineRule="auto"/>
              <w:rPr>
                <w:rFonts w:ascii="仿宋" w:hAnsi="仿宋" w:eastAsia="仿宋" w:cs="仿宋"/>
                <w:sz w:val="28"/>
                <w:szCs w:val="28"/>
              </w:rPr>
            </w:pPr>
          </w:p>
        </w:tc>
        <w:tc>
          <w:tcPr>
            <w:tcW w:w="1692"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法定代表人</w:t>
            </w:r>
          </w:p>
        </w:tc>
        <w:tc>
          <w:tcPr>
            <w:tcW w:w="1922" w:type="dxa"/>
            <w:vAlign w:val="center"/>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197" w:type="dxa"/>
            <w:vMerge w:val="continue"/>
            <w:vAlign w:val="center"/>
          </w:tcPr>
          <w:p>
            <w:pPr>
              <w:spacing w:line="360" w:lineRule="auto"/>
              <w:rPr>
                <w:rFonts w:ascii="仿宋" w:hAnsi="仿宋" w:eastAsia="仿宋" w:cs="仿宋"/>
                <w:sz w:val="28"/>
                <w:szCs w:val="28"/>
              </w:rPr>
            </w:pPr>
          </w:p>
        </w:tc>
        <w:tc>
          <w:tcPr>
            <w:tcW w:w="1668"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经营范围</w:t>
            </w:r>
          </w:p>
        </w:tc>
        <w:tc>
          <w:tcPr>
            <w:tcW w:w="1399" w:type="dxa"/>
            <w:vAlign w:val="center"/>
          </w:tcPr>
          <w:p>
            <w:pPr>
              <w:spacing w:line="360" w:lineRule="auto"/>
              <w:rPr>
                <w:rFonts w:ascii="仿宋" w:hAnsi="仿宋" w:eastAsia="仿宋" w:cs="仿宋"/>
                <w:sz w:val="28"/>
                <w:szCs w:val="28"/>
              </w:rPr>
            </w:pPr>
          </w:p>
        </w:tc>
        <w:tc>
          <w:tcPr>
            <w:tcW w:w="1692"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注册资本</w:t>
            </w:r>
          </w:p>
        </w:tc>
        <w:tc>
          <w:tcPr>
            <w:tcW w:w="1922" w:type="dxa"/>
            <w:vAlign w:val="center"/>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 w:hRule="atLeast"/>
          <w:jc w:val="center"/>
        </w:trPr>
        <w:tc>
          <w:tcPr>
            <w:tcW w:w="2197" w:type="dxa"/>
            <w:vMerge w:val="continue"/>
            <w:vAlign w:val="center"/>
          </w:tcPr>
          <w:p>
            <w:pPr>
              <w:spacing w:line="360" w:lineRule="auto"/>
              <w:rPr>
                <w:rFonts w:ascii="仿宋" w:hAnsi="仿宋" w:eastAsia="仿宋" w:cs="仿宋"/>
                <w:sz w:val="28"/>
                <w:szCs w:val="28"/>
              </w:rPr>
            </w:pPr>
          </w:p>
        </w:tc>
        <w:tc>
          <w:tcPr>
            <w:tcW w:w="1668"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发证时间</w:t>
            </w:r>
          </w:p>
        </w:tc>
        <w:tc>
          <w:tcPr>
            <w:tcW w:w="1399" w:type="dxa"/>
            <w:vAlign w:val="center"/>
          </w:tcPr>
          <w:p>
            <w:pPr>
              <w:spacing w:line="360" w:lineRule="auto"/>
              <w:rPr>
                <w:rFonts w:ascii="仿宋" w:hAnsi="仿宋" w:eastAsia="仿宋" w:cs="仿宋"/>
                <w:sz w:val="28"/>
                <w:szCs w:val="28"/>
              </w:rPr>
            </w:pPr>
          </w:p>
        </w:tc>
        <w:tc>
          <w:tcPr>
            <w:tcW w:w="1692"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营业期限</w:t>
            </w:r>
          </w:p>
        </w:tc>
        <w:tc>
          <w:tcPr>
            <w:tcW w:w="1922" w:type="dxa"/>
            <w:vAlign w:val="center"/>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2197" w:type="dxa"/>
            <w:vMerge w:val="restart"/>
            <w:vAlign w:val="center"/>
          </w:tcPr>
          <w:p>
            <w:pPr>
              <w:spacing w:line="360" w:lineRule="auto"/>
              <w:rPr>
                <w:rFonts w:ascii="仿宋" w:hAnsi="仿宋" w:eastAsia="仿宋" w:cs="仿宋"/>
                <w:sz w:val="28"/>
                <w:szCs w:val="28"/>
              </w:rPr>
            </w:pPr>
            <w:r>
              <w:rPr>
                <w:rFonts w:hint="eastAsia" w:ascii="仿宋" w:hAnsi="仿宋" w:eastAsia="仿宋" w:cs="仿宋"/>
                <w:sz w:val="28"/>
                <w:szCs w:val="28"/>
              </w:rPr>
              <w:t>生产许可证或经营许可证</w:t>
            </w:r>
          </w:p>
        </w:tc>
        <w:tc>
          <w:tcPr>
            <w:tcW w:w="1668" w:type="dxa"/>
            <w:tcBorders>
              <w:bottom w:val="single" w:color="auto" w:sz="4" w:space="0"/>
            </w:tcBorders>
            <w:vAlign w:val="center"/>
          </w:tcPr>
          <w:p>
            <w:pPr>
              <w:spacing w:line="360" w:lineRule="auto"/>
              <w:rPr>
                <w:rFonts w:ascii="仿宋" w:hAnsi="仿宋" w:eastAsia="仿宋" w:cs="仿宋"/>
                <w:sz w:val="28"/>
                <w:szCs w:val="28"/>
              </w:rPr>
            </w:pPr>
            <w:r>
              <w:rPr>
                <w:rFonts w:hint="eastAsia" w:ascii="仿宋" w:hAnsi="仿宋" w:eastAsia="仿宋" w:cs="仿宋"/>
                <w:sz w:val="28"/>
                <w:szCs w:val="28"/>
              </w:rPr>
              <w:t>许可证号</w:t>
            </w:r>
          </w:p>
        </w:tc>
        <w:tc>
          <w:tcPr>
            <w:tcW w:w="5013" w:type="dxa"/>
            <w:gridSpan w:val="3"/>
            <w:tcBorders>
              <w:bottom w:val="single" w:color="auto" w:sz="4" w:space="0"/>
            </w:tcBorders>
            <w:vAlign w:val="center"/>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2197" w:type="dxa"/>
            <w:vMerge w:val="continue"/>
            <w:vAlign w:val="center"/>
          </w:tcPr>
          <w:p>
            <w:pPr>
              <w:spacing w:line="360" w:lineRule="auto"/>
              <w:rPr>
                <w:rFonts w:ascii="仿宋" w:hAnsi="仿宋" w:eastAsia="仿宋" w:cs="仿宋"/>
                <w:sz w:val="28"/>
                <w:szCs w:val="28"/>
              </w:rPr>
            </w:pPr>
          </w:p>
        </w:tc>
        <w:tc>
          <w:tcPr>
            <w:tcW w:w="1668"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发证机关</w:t>
            </w:r>
          </w:p>
        </w:tc>
        <w:tc>
          <w:tcPr>
            <w:tcW w:w="5013" w:type="dxa"/>
            <w:gridSpan w:val="3"/>
            <w:vAlign w:val="center"/>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197" w:type="dxa"/>
            <w:vMerge w:val="restart"/>
            <w:vAlign w:val="center"/>
          </w:tcPr>
          <w:p>
            <w:pPr>
              <w:spacing w:line="360" w:lineRule="auto"/>
              <w:rPr>
                <w:rFonts w:ascii="仿宋" w:hAnsi="仿宋" w:eastAsia="仿宋" w:cs="仿宋"/>
                <w:sz w:val="28"/>
                <w:szCs w:val="28"/>
              </w:rPr>
            </w:pPr>
            <w:r>
              <w:rPr>
                <w:rFonts w:hint="eastAsia" w:ascii="仿宋" w:hAnsi="仿宋" w:eastAsia="仿宋" w:cs="仿宋"/>
                <w:sz w:val="28"/>
                <w:szCs w:val="28"/>
              </w:rPr>
              <w:t>被授权人情况</w:t>
            </w:r>
          </w:p>
        </w:tc>
        <w:tc>
          <w:tcPr>
            <w:tcW w:w="1668"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姓名</w:t>
            </w:r>
          </w:p>
        </w:tc>
        <w:tc>
          <w:tcPr>
            <w:tcW w:w="1399" w:type="dxa"/>
            <w:vAlign w:val="center"/>
          </w:tcPr>
          <w:p>
            <w:pPr>
              <w:spacing w:line="360" w:lineRule="auto"/>
              <w:rPr>
                <w:rFonts w:ascii="仿宋" w:hAnsi="仿宋" w:eastAsia="仿宋" w:cs="仿宋"/>
                <w:sz w:val="28"/>
                <w:szCs w:val="28"/>
              </w:rPr>
            </w:pPr>
          </w:p>
        </w:tc>
        <w:tc>
          <w:tcPr>
            <w:tcW w:w="1692"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身份证号</w:t>
            </w:r>
          </w:p>
        </w:tc>
        <w:tc>
          <w:tcPr>
            <w:tcW w:w="1922" w:type="dxa"/>
            <w:vAlign w:val="center"/>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197" w:type="dxa"/>
            <w:vMerge w:val="continue"/>
            <w:vAlign w:val="center"/>
          </w:tcPr>
          <w:p>
            <w:pPr>
              <w:spacing w:line="360" w:lineRule="auto"/>
              <w:rPr>
                <w:rFonts w:ascii="仿宋" w:hAnsi="仿宋" w:eastAsia="仿宋" w:cs="仿宋"/>
                <w:sz w:val="28"/>
                <w:szCs w:val="28"/>
              </w:rPr>
            </w:pPr>
          </w:p>
        </w:tc>
        <w:tc>
          <w:tcPr>
            <w:tcW w:w="1668"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座机</w:t>
            </w:r>
          </w:p>
        </w:tc>
        <w:tc>
          <w:tcPr>
            <w:tcW w:w="1399" w:type="dxa"/>
            <w:vAlign w:val="center"/>
          </w:tcPr>
          <w:p>
            <w:pPr>
              <w:spacing w:line="360" w:lineRule="auto"/>
              <w:rPr>
                <w:rFonts w:ascii="仿宋" w:hAnsi="仿宋" w:eastAsia="仿宋" w:cs="仿宋"/>
                <w:sz w:val="28"/>
                <w:szCs w:val="28"/>
              </w:rPr>
            </w:pPr>
          </w:p>
        </w:tc>
        <w:tc>
          <w:tcPr>
            <w:tcW w:w="1692"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手机</w:t>
            </w:r>
          </w:p>
        </w:tc>
        <w:tc>
          <w:tcPr>
            <w:tcW w:w="1922" w:type="dxa"/>
            <w:vAlign w:val="center"/>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 w:hRule="atLeast"/>
          <w:jc w:val="center"/>
        </w:trPr>
        <w:tc>
          <w:tcPr>
            <w:tcW w:w="2197" w:type="dxa"/>
            <w:vMerge w:val="continue"/>
            <w:vAlign w:val="center"/>
          </w:tcPr>
          <w:p>
            <w:pPr>
              <w:spacing w:line="360" w:lineRule="auto"/>
              <w:rPr>
                <w:rFonts w:ascii="仿宋" w:hAnsi="仿宋" w:eastAsia="仿宋" w:cs="仿宋"/>
                <w:sz w:val="28"/>
                <w:szCs w:val="28"/>
              </w:rPr>
            </w:pPr>
          </w:p>
        </w:tc>
        <w:tc>
          <w:tcPr>
            <w:tcW w:w="1668"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通讯地址</w:t>
            </w:r>
          </w:p>
        </w:tc>
        <w:tc>
          <w:tcPr>
            <w:tcW w:w="5013" w:type="dxa"/>
            <w:gridSpan w:val="3"/>
            <w:vAlign w:val="center"/>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197" w:type="dxa"/>
            <w:vMerge w:val="continue"/>
            <w:vAlign w:val="center"/>
          </w:tcPr>
          <w:p>
            <w:pPr>
              <w:spacing w:line="360" w:lineRule="auto"/>
              <w:rPr>
                <w:rFonts w:ascii="仿宋" w:hAnsi="仿宋" w:eastAsia="仿宋" w:cs="仿宋"/>
                <w:sz w:val="28"/>
                <w:szCs w:val="28"/>
              </w:rPr>
            </w:pPr>
          </w:p>
        </w:tc>
        <w:tc>
          <w:tcPr>
            <w:tcW w:w="1668"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邮编</w:t>
            </w:r>
          </w:p>
        </w:tc>
        <w:tc>
          <w:tcPr>
            <w:tcW w:w="1399" w:type="dxa"/>
            <w:vAlign w:val="center"/>
          </w:tcPr>
          <w:p>
            <w:pPr>
              <w:spacing w:line="360" w:lineRule="auto"/>
              <w:rPr>
                <w:rFonts w:ascii="仿宋" w:hAnsi="仿宋" w:eastAsia="仿宋" w:cs="仿宋"/>
                <w:sz w:val="28"/>
                <w:szCs w:val="28"/>
              </w:rPr>
            </w:pPr>
          </w:p>
        </w:tc>
        <w:tc>
          <w:tcPr>
            <w:tcW w:w="1692"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电子信箱</w:t>
            </w:r>
          </w:p>
        </w:tc>
        <w:tc>
          <w:tcPr>
            <w:tcW w:w="1922" w:type="dxa"/>
            <w:vAlign w:val="center"/>
          </w:tcPr>
          <w:p>
            <w:pPr>
              <w:spacing w:line="360" w:lineRule="auto"/>
              <w:rPr>
                <w:rFonts w:ascii="仿宋" w:hAnsi="仿宋" w:eastAsia="仿宋" w:cs="仿宋"/>
                <w:sz w:val="28"/>
                <w:szCs w:val="28"/>
              </w:rPr>
            </w:pPr>
          </w:p>
        </w:tc>
      </w:tr>
    </w:tbl>
    <w:p>
      <w:pPr>
        <w:spacing w:line="360" w:lineRule="auto"/>
        <w:rPr>
          <w:rFonts w:ascii="仿宋" w:hAnsi="仿宋" w:eastAsia="仿宋" w:cs="仿宋"/>
          <w:sz w:val="28"/>
          <w:szCs w:val="28"/>
        </w:rPr>
      </w:pPr>
      <w:r>
        <w:rPr>
          <w:rFonts w:hint="eastAsia" w:ascii="仿宋" w:hAnsi="仿宋" w:eastAsia="仿宋" w:cs="仿宋"/>
          <w:sz w:val="28"/>
          <w:szCs w:val="28"/>
        </w:rPr>
        <w:t>说明：</w:t>
      </w:r>
    </w:p>
    <w:p>
      <w:pPr>
        <w:numPr>
          <w:ilvl w:val="0"/>
          <w:numId w:val="11"/>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本表作为投标文件的重要部分，务必认真填写，不得涂改。</w:t>
      </w:r>
    </w:p>
    <w:p>
      <w:pPr>
        <w:numPr>
          <w:ilvl w:val="0"/>
          <w:numId w:val="11"/>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投标人应保证本表所填内容真实有效，如与事实有出入，则视为无效投标。</w:t>
      </w:r>
      <w:bookmarkStart w:id="29" w:name="_Toc343692950"/>
    </w:p>
    <w:p>
      <w:pPr>
        <w:spacing w:line="360" w:lineRule="auto"/>
        <w:rPr>
          <w:rFonts w:ascii="仿宋" w:hAnsi="仿宋" w:eastAsia="仿宋" w:cs="仿宋"/>
          <w:sz w:val="28"/>
          <w:szCs w:val="28"/>
        </w:rPr>
      </w:pP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投标承诺函</w:t>
      </w:r>
      <w:bookmarkEnd w:id="29"/>
    </w:p>
    <w:p>
      <w:pPr>
        <w:spacing w:line="360" w:lineRule="auto"/>
        <w:rPr>
          <w:rFonts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公司：</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我方对贵单位所发的招标文件所有条款予以确认。并进一步承诺如下：</w:t>
      </w:r>
    </w:p>
    <w:p>
      <w:pPr>
        <w:numPr>
          <w:ilvl w:val="0"/>
          <w:numId w:val="12"/>
        </w:numPr>
        <w:spacing w:line="360" w:lineRule="auto"/>
        <w:ind w:left="0" w:firstLine="562" w:firstLineChars="201"/>
        <w:rPr>
          <w:rFonts w:ascii="仿宋" w:hAnsi="仿宋" w:eastAsia="仿宋" w:cs="仿宋"/>
          <w:sz w:val="28"/>
          <w:szCs w:val="28"/>
        </w:rPr>
      </w:pPr>
      <w:r>
        <w:rPr>
          <w:rFonts w:hint="eastAsia" w:ascii="仿宋" w:hAnsi="仿宋" w:eastAsia="仿宋" w:cs="仿宋"/>
          <w:sz w:val="28"/>
          <w:szCs w:val="28"/>
        </w:rPr>
        <w:t>我方所报的单价，已充分考虑了招标文件、框架协议/合同要求，我方应承担的所有义务及风险，由此造成或可能造成的费用我方已包含在报价中。</w:t>
      </w:r>
    </w:p>
    <w:p>
      <w:pPr>
        <w:numPr>
          <w:ilvl w:val="0"/>
          <w:numId w:val="12"/>
        </w:numPr>
        <w:spacing w:line="360" w:lineRule="auto"/>
        <w:ind w:left="0" w:firstLine="562" w:firstLineChars="201"/>
        <w:rPr>
          <w:rFonts w:ascii="仿宋" w:hAnsi="仿宋" w:eastAsia="仿宋" w:cs="仿宋"/>
          <w:sz w:val="28"/>
          <w:szCs w:val="28"/>
        </w:rPr>
      </w:pPr>
      <w:r>
        <w:rPr>
          <w:rFonts w:hint="eastAsia" w:ascii="仿宋" w:hAnsi="仿宋" w:eastAsia="仿宋" w:cs="仿宋"/>
          <w:sz w:val="28"/>
          <w:szCs w:val="28"/>
        </w:rPr>
        <w:t>若我单位中标，除非贵单位要求，我方将不主动要求调整供货价格和合同条款。否则，贵单位可以随时取消我单位的中标资格。</w:t>
      </w:r>
    </w:p>
    <w:p>
      <w:pPr>
        <w:numPr>
          <w:ilvl w:val="0"/>
          <w:numId w:val="12"/>
        </w:numPr>
        <w:spacing w:line="360" w:lineRule="auto"/>
        <w:ind w:left="0" w:firstLine="562" w:firstLineChars="201"/>
        <w:rPr>
          <w:rFonts w:ascii="仿宋" w:hAnsi="仿宋" w:eastAsia="仿宋" w:cs="仿宋"/>
          <w:sz w:val="28"/>
          <w:szCs w:val="28"/>
        </w:rPr>
      </w:pPr>
      <w:r>
        <w:rPr>
          <w:rFonts w:hint="eastAsia" w:ascii="仿宋" w:hAnsi="仿宋" w:eastAsia="仿宋" w:cs="仿宋"/>
          <w:sz w:val="28"/>
          <w:szCs w:val="28"/>
        </w:rPr>
        <w:t>我方承诺不会因贵方对供货合同中的承包范围的调整而产生的异议。</w:t>
      </w:r>
    </w:p>
    <w:p>
      <w:pPr>
        <w:numPr>
          <w:ilvl w:val="0"/>
          <w:numId w:val="12"/>
        </w:numPr>
        <w:spacing w:line="360" w:lineRule="auto"/>
        <w:ind w:firstLine="397" w:firstLineChars="142"/>
        <w:rPr>
          <w:rFonts w:ascii="仿宋" w:hAnsi="仿宋" w:eastAsia="仿宋" w:cs="仿宋"/>
          <w:sz w:val="28"/>
          <w:szCs w:val="28"/>
        </w:rPr>
      </w:pPr>
      <w:r>
        <w:rPr>
          <w:rFonts w:hint="eastAsia" w:ascii="仿宋" w:hAnsi="仿宋" w:eastAsia="仿宋" w:cs="仿宋"/>
          <w:sz w:val="28"/>
          <w:szCs w:val="28"/>
        </w:rPr>
        <w:t>若我单位没有中标，我单位将不要求贵方做任何解释。</w:t>
      </w:r>
    </w:p>
    <w:p>
      <w:pPr>
        <w:numPr>
          <w:ilvl w:val="0"/>
          <w:numId w:val="12"/>
        </w:numPr>
        <w:spacing w:line="360" w:lineRule="auto"/>
        <w:ind w:firstLine="397" w:firstLineChars="142"/>
        <w:rPr>
          <w:rFonts w:ascii="仿宋" w:hAnsi="仿宋" w:eastAsia="仿宋" w:cs="仿宋"/>
          <w:sz w:val="28"/>
          <w:szCs w:val="28"/>
        </w:rPr>
      </w:pPr>
      <w:r>
        <w:rPr>
          <w:rFonts w:hint="eastAsia" w:ascii="仿宋" w:hAnsi="仿宋" w:eastAsia="仿宋" w:cs="仿宋"/>
          <w:sz w:val="28"/>
          <w:szCs w:val="28"/>
        </w:rPr>
        <w:t>我单位理解贵单位不以最低投标价为中标价的唯一选择。</w:t>
      </w:r>
    </w:p>
    <w:p>
      <w:pPr>
        <w:numPr>
          <w:ilvl w:val="0"/>
          <w:numId w:val="12"/>
        </w:numPr>
        <w:spacing w:line="360" w:lineRule="auto"/>
        <w:ind w:left="0" w:firstLine="562" w:firstLineChars="201"/>
        <w:rPr>
          <w:rFonts w:ascii="仿宋" w:hAnsi="仿宋" w:eastAsia="仿宋" w:cs="仿宋"/>
          <w:sz w:val="28"/>
          <w:szCs w:val="28"/>
        </w:rPr>
      </w:pPr>
      <w:r>
        <w:rPr>
          <w:rFonts w:hint="eastAsia" w:ascii="仿宋" w:hAnsi="仿宋" w:eastAsia="仿宋" w:cs="仿宋"/>
          <w:sz w:val="28"/>
          <w:szCs w:val="28"/>
        </w:rPr>
        <w:t>若我单位中标，我单位同意本承诺函及所有投标文件作为合同的组成部分，与供货合同具有同样的法律效力。</w:t>
      </w:r>
    </w:p>
    <w:p>
      <w:pPr>
        <w:numPr>
          <w:ilvl w:val="0"/>
          <w:numId w:val="12"/>
        </w:numPr>
        <w:spacing w:line="360" w:lineRule="auto"/>
        <w:ind w:left="-2" w:leftChars="-1" w:firstLine="565" w:firstLineChars="202"/>
        <w:rPr>
          <w:rFonts w:ascii="仿宋" w:hAnsi="仿宋" w:eastAsia="仿宋" w:cs="仿宋"/>
          <w:sz w:val="28"/>
          <w:szCs w:val="28"/>
        </w:rPr>
      </w:pPr>
      <w:r>
        <w:rPr>
          <w:rFonts w:hint="eastAsia" w:ascii="仿宋" w:hAnsi="仿宋" w:eastAsia="仿宋" w:cs="仿宋"/>
          <w:sz w:val="28"/>
          <w:szCs w:val="28"/>
        </w:rPr>
        <w:t>若我单位中标，在承诺范围内必须无条件接受招标人的邀约邀请，否则视为我单位违规，并接受以下处罚：</w:t>
      </w:r>
    </w:p>
    <w:p>
      <w:pPr>
        <w:spacing w:line="360" w:lineRule="auto"/>
        <w:ind w:firstLine="562" w:firstLineChars="201"/>
        <w:rPr>
          <w:rFonts w:ascii="仿宋" w:hAnsi="仿宋" w:eastAsia="仿宋" w:cs="仿宋"/>
          <w:sz w:val="28"/>
          <w:szCs w:val="28"/>
        </w:rPr>
      </w:pPr>
      <w:r>
        <w:rPr>
          <w:rFonts w:hint="eastAsia" w:ascii="仿宋" w:hAnsi="仿宋" w:eastAsia="仿宋" w:cs="仿宋"/>
          <w:sz w:val="28"/>
          <w:szCs w:val="28"/>
        </w:rPr>
        <w:t>若第一次违规，将处以人民币</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万元的违约金，直接从履约保证金中扣除； </w:t>
      </w:r>
    </w:p>
    <w:p>
      <w:pPr>
        <w:spacing w:line="360" w:lineRule="auto"/>
        <w:ind w:firstLine="565" w:firstLineChars="202"/>
        <w:rPr>
          <w:rFonts w:ascii="仿宋" w:hAnsi="仿宋" w:eastAsia="仿宋" w:cs="仿宋"/>
          <w:sz w:val="28"/>
          <w:szCs w:val="28"/>
        </w:rPr>
      </w:pPr>
      <w:r>
        <w:rPr>
          <w:rFonts w:hint="eastAsia" w:ascii="仿宋" w:hAnsi="仿宋" w:eastAsia="仿宋" w:cs="仿宋"/>
          <w:sz w:val="28"/>
          <w:szCs w:val="28"/>
        </w:rPr>
        <w:t>若第二次违规，将处以人民币</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万元的违约金，直接从履约保证金中扣除； </w:t>
      </w:r>
    </w:p>
    <w:p>
      <w:pPr>
        <w:numPr>
          <w:ilvl w:val="0"/>
          <w:numId w:val="12"/>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我司将严格按照招标文件的要求提供工程所需材料，在供货过程中出现的质量问题我司将及时调换合格材料进场，如因材料质量问题而造成工期延误，我司承诺接受每延误一天处以人民币</w:t>
      </w:r>
      <w:r>
        <w:rPr>
          <w:rFonts w:hint="eastAsia" w:ascii="仿宋" w:hAnsi="仿宋" w:eastAsia="仿宋" w:cs="仿宋"/>
          <w:sz w:val="28"/>
          <w:szCs w:val="28"/>
          <w:u w:val="single"/>
        </w:rPr>
        <w:t xml:space="preserve">     </w:t>
      </w:r>
      <w:r>
        <w:rPr>
          <w:rFonts w:hint="eastAsia" w:ascii="仿宋" w:hAnsi="仿宋" w:eastAsia="仿宋" w:cs="仿宋"/>
          <w:sz w:val="28"/>
          <w:szCs w:val="28"/>
        </w:rPr>
        <w:t>元的违约金，该违约金直接从应付货款中扣除。在供货过程中保证供应材料为招标文件中要求的厂家生产的材料，各类质量资料随货同行，并保证各类质量资料真实有效。</w:t>
      </w:r>
    </w:p>
    <w:p>
      <w:pPr>
        <w:numPr>
          <w:ilvl w:val="0"/>
          <w:numId w:val="12"/>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我司将以良好的服务态度、饱满的工作热情和遵纪守法的工作作风做好对项目部的服务，让项目部满意，让贵司满意，让工程业主和监理满意。</w:t>
      </w:r>
    </w:p>
    <w:p>
      <w:pPr>
        <w:numPr>
          <w:ilvl w:val="0"/>
          <w:numId w:val="12"/>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我司郑重承诺：我司对招标文件的合同条款完全接受和遵守。</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jc w:val="right"/>
        <w:rPr>
          <w:rFonts w:ascii="仿宋" w:hAnsi="仿宋" w:eastAsia="仿宋" w:cs="仿宋"/>
          <w:sz w:val="28"/>
          <w:szCs w:val="28"/>
        </w:rPr>
      </w:pPr>
      <w:r>
        <w:rPr>
          <w:rFonts w:hint="eastAsia" w:ascii="仿宋" w:hAnsi="仿宋" w:eastAsia="仿宋" w:cs="仿宋"/>
          <w:sz w:val="28"/>
          <w:szCs w:val="28"/>
        </w:rPr>
        <w:t>投标单位：   ［投标人全称］  （公章）</w:t>
      </w:r>
    </w:p>
    <w:p>
      <w:pPr>
        <w:spacing w:line="360" w:lineRule="auto"/>
        <w:jc w:val="center"/>
        <w:rPr>
          <w:rFonts w:ascii="仿宋" w:hAnsi="仿宋" w:eastAsia="仿宋" w:cs="仿宋"/>
          <w:sz w:val="28"/>
          <w:szCs w:val="28"/>
        </w:rPr>
      </w:pPr>
      <w:r>
        <w:rPr>
          <w:rFonts w:hint="eastAsia" w:ascii="仿宋" w:hAnsi="仿宋" w:eastAsia="仿宋" w:cs="仿宋"/>
          <w:sz w:val="28"/>
          <w:szCs w:val="28"/>
        </w:rPr>
        <w:t xml:space="preserve">                 法定代表人：［姓名］  （签字）</w:t>
      </w:r>
    </w:p>
    <w:p>
      <w:pPr>
        <w:spacing w:line="360" w:lineRule="auto"/>
        <w:jc w:val="center"/>
        <w:rPr>
          <w:rFonts w:ascii="仿宋" w:hAnsi="仿宋" w:eastAsia="仿宋" w:cs="仿宋"/>
          <w:sz w:val="28"/>
          <w:szCs w:val="28"/>
        </w:rPr>
      </w:pPr>
      <w:r>
        <w:rPr>
          <w:rFonts w:hint="eastAsia" w:ascii="仿宋" w:hAnsi="仿宋" w:eastAsia="仿宋" w:cs="仿宋"/>
          <w:sz w:val="28"/>
          <w:szCs w:val="28"/>
        </w:rPr>
        <w:t xml:space="preserve">                        或其授权的代理人： ［姓名］ （签字）</w:t>
      </w:r>
    </w:p>
    <w:p>
      <w:pPr>
        <w:spacing w:line="360" w:lineRule="auto"/>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法定代表人身份证明</w:t>
      </w:r>
    </w:p>
    <w:p>
      <w:pPr>
        <w:spacing w:line="360" w:lineRule="auto"/>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投标人名称：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地址：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成立时间：    年    月    日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经营期限：                            </w:t>
      </w:r>
    </w:p>
    <w:p>
      <w:pPr>
        <w:spacing w:line="360" w:lineRule="auto"/>
        <w:ind w:left="559" w:leftChars="266"/>
        <w:rPr>
          <w:rFonts w:ascii="仿宋" w:hAnsi="仿宋" w:eastAsia="仿宋" w:cs="仿宋"/>
          <w:sz w:val="28"/>
          <w:szCs w:val="28"/>
        </w:rPr>
      </w:pP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w:t>
      </w:r>
    </w:p>
    <w:p>
      <w:pPr>
        <w:spacing w:line="360" w:lineRule="auto"/>
        <w:ind w:left="559" w:leftChars="266"/>
        <w:rPr>
          <w:rFonts w:ascii="仿宋" w:hAnsi="仿宋" w:eastAsia="仿宋" w:cs="仿宋"/>
          <w:sz w:val="28"/>
          <w:szCs w:val="28"/>
        </w:rPr>
      </w:pPr>
      <w:r>
        <w:rPr>
          <w:rFonts w:hint="eastAsia" w:ascii="仿宋" w:hAnsi="仿宋" w:eastAsia="仿宋" w:cs="仿宋"/>
          <w:sz w:val="28"/>
          <w:szCs w:val="28"/>
        </w:rPr>
        <w:t xml:space="preserve">职务：       </w:t>
      </w:r>
    </w:p>
    <w:p>
      <w:pPr>
        <w:spacing w:line="360" w:lineRule="auto"/>
        <w:ind w:left="559" w:leftChars="266"/>
        <w:rPr>
          <w:rFonts w:ascii="仿宋" w:hAnsi="仿宋" w:eastAsia="仿宋" w:cs="仿宋"/>
          <w:sz w:val="28"/>
          <w:szCs w:val="28"/>
        </w:rPr>
      </w:pPr>
      <w:r>
        <w:rPr>
          <w:rFonts w:hint="eastAsia" w:ascii="仿宋" w:hAnsi="仿宋" w:eastAsia="仿宋" w:cs="仿宋"/>
          <w:sz w:val="28"/>
          <w:szCs w:val="28"/>
        </w:rPr>
        <w:t xml:space="preserve">电话：            </w:t>
      </w:r>
    </w:p>
    <w:p>
      <w:pPr>
        <w:spacing w:line="360" w:lineRule="auto"/>
        <w:rPr>
          <w:rFonts w:ascii="仿宋" w:hAnsi="仿宋" w:eastAsia="仿宋" w:cs="仿宋"/>
          <w:sz w:val="28"/>
          <w:szCs w:val="28"/>
        </w:rPr>
      </w:pPr>
      <w:r>
        <w:rPr>
          <w:rFonts w:hint="eastAsia" w:ascii="仿宋" w:hAnsi="仿宋" w:eastAsia="仿宋" w:cs="仿宋"/>
          <w:sz w:val="28"/>
          <w:szCs w:val="28"/>
        </w:rPr>
        <w:t xml:space="preserve">特此证明。 </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 xml:space="preserve">附：法定代表人身份证复印件(正反面) </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jc w:val="right"/>
        <w:rPr>
          <w:rFonts w:ascii="仿宋" w:hAnsi="仿宋" w:eastAsia="仿宋" w:cs="仿宋"/>
          <w:sz w:val="28"/>
          <w:szCs w:val="28"/>
        </w:rPr>
      </w:pPr>
      <w:r>
        <w:rPr>
          <w:rFonts w:hint="eastAsia" w:ascii="仿宋" w:hAnsi="仿宋" w:eastAsia="仿宋" w:cs="仿宋"/>
          <w:sz w:val="28"/>
          <w:szCs w:val="28"/>
        </w:rPr>
        <w:t xml:space="preserve">投标人： （盖单位章） </w:t>
      </w:r>
    </w:p>
    <w:p>
      <w:pPr>
        <w:spacing w:line="360" w:lineRule="auto"/>
        <w:jc w:val="right"/>
        <w:rPr>
          <w:rFonts w:ascii="仿宋" w:hAnsi="仿宋" w:eastAsia="仿宋" w:cs="仿宋"/>
          <w:sz w:val="28"/>
          <w:szCs w:val="28"/>
        </w:rPr>
      </w:pPr>
      <w:r>
        <w:rPr>
          <w:rFonts w:hint="eastAsia" w:ascii="仿宋" w:hAnsi="仿宋" w:eastAsia="仿宋" w:cs="仿宋"/>
          <w:sz w:val="28"/>
          <w:szCs w:val="28"/>
        </w:rPr>
        <w:t>年    月    日</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jc w:val="center"/>
        <w:rPr>
          <w:rFonts w:ascii="仿宋" w:hAnsi="仿宋" w:eastAsia="仿宋" w:cs="仿宋"/>
          <w:sz w:val="28"/>
          <w:szCs w:val="28"/>
        </w:rPr>
      </w:pPr>
      <w:r>
        <w:rPr>
          <w:rFonts w:hint="eastAsia" w:ascii="仿宋" w:hAnsi="仿宋" w:eastAsia="仿宋" w:cs="仿宋"/>
          <w:b/>
          <w:bCs/>
          <w:sz w:val="28"/>
          <w:szCs w:val="28"/>
        </w:rPr>
        <w:t>法定代表人授权委托书</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公司</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本授权书声明：位于</w:t>
      </w:r>
      <w:r>
        <w:rPr>
          <w:rFonts w:hint="eastAsia" w:ascii="仿宋" w:hAnsi="仿宋" w:eastAsia="仿宋" w:cs="仿宋"/>
          <w:sz w:val="28"/>
          <w:szCs w:val="28"/>
          <w:u w:val="single"/>
        </w:rPr>
        <w:t>（公司地址）</w:t>
      </w:r>
      <w:r>
        <w:rPr>
          <w:rFonts w:hint="eastAsia" w:ascii="仿宋" w:hAnsi="仿宋" w:eastAsia="仿宋" w:cs="仿宋"/>
          <w:sz w:val="28"/>
          <w:szCs w:val="28"/>
        </w:rPr>
        <w:t xml:space="preserve"> 的 </w:t>
      </w:r>
      <w:r>
        <w:rPr>
          <w:rFonts w:hint="eastAsia" w:ascii="仿宋" w:hAnsi="仿宋" w:eastAsia="仿宋" w:cs="仿宋"/>
          <w:sz w:val="28"/>
          <w:szCs w:val="28"/>
          <w:u w:val="single"/>
        </w:rPr>
        <w:t xml:space="preserve">（公司名称） </w:t>
      </w:r>
      <w:r>
        <w:rPr>
          <w:rFonts w:hint="eastAsia" w:ascii="仿宋" w:hAnsi="仿宋" w:eastAsia="仿宋" w:cs="仿宋"/>
          <w:sz w:val="28"/>
          <w:szCs w:val="28"/>
        </w:rPr>
        <w:t>的</w:t>
      </w:r>
      <w:r>
        <w:rPr>
          <w:rFonts w:hint="eastAsia" w:ascii="仿宋" w:hAnsi="仿宋" w:eastAsia="仿宋" w:cs="仿宋"/>
          <w:sz w:val="28"/>
          <w:szCs w:val="28"/>
          <w:u w:val="single"/>
        </w:rPr>
        <w:t>（法定代表人姓名）</w:t>
      </w:r>
      <w:r>
        <w:rPr>
          <w:rFonts w:hint="eastAsia" w:ascii="仿宋" w:hAnsi="仿宋" w:eastAsia="仿宋" w:cs="仿宋"/>
          <w:sz w:val="28"/>
          <w:szCs w:val="28"/>
        </w:rPr>
        <w:t>代表本公司授权</w:t>
      </w:r>
      <w:r>
        <w:rPr>
          <w:rFonts w:hint="eastAsia" w:ascii="仿宋" w:hAnsi="仿宋" w:eastAsia="仿宋" w:cs="仿宋"/>
          <w:sz w:val="28"/>
          <w:szCs w:val="28"/>
          <w:u w:val="single"/>
        </w:rPr>
        <w:t>（被授权人姓名）</w:t>
      </w:r>
      <w:r>
        <w:rPr>
          <w:rFonts w:hint="eastAsia" w:ascii="仿宋" w:hAnsi="仿宋" w:eastAsia="仿宋" w:cs="仿宋"/>
          <w:sz w:val="28"/>
          <w:szCs w:val="28"/>
        </w:rPr>
        <w:t>为本公司的唯一合法代理人，代表本公司采购招标活动（招标编号            ）的投标及合同的签订、履行直至完成，以本公司名义全权处理一切与之有关的事务，并保证所提供的资质证明材料真实、合法、完整、有效。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被授权人无转委托权。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授权期限为：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日起至本次采购期结束。授权期限内无特殊情况不变更合法代理人（被授权人）。 </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 xml:space="preserve">法定代表人：(签字)                   被授权人：(签字) </w:t>
      </w:r>
    </w:p>
    <w:p>
      <w:pPr>
        <w:spacing w:line="360" w:lineRule="auto"/>
        <w:rPr>
          <w:rFonts w:ascii="仿宋" w:hAnsi="仿宋" w:eastAsia="仿宋" w:cs="仿宋"/>
          <w:sz w:val="28"/>
          <w:szCs w:val="28"/>
        </w:rPr>
      </w:pPr>
      <w:r>
        <w:rPr>
          <w:rFonts w:hint="eastAsia" w:ascii="仿宋" w:hAnsi="仿宋" w:eastAsia="仿宋" w:cs="仿宋"/>
          <w:sz w:val="28"/>
          <w:szCs w:val="28"/>
        </w:rPr>
        <w:t>授权单位名称：（盖章）                联系电话：</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附：被授权人身份证复印件（正反面）</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sectPr>
          <w:headerReference r:id="rId3" w:type="default"/>
          <w:footerReference r:id="rId4" w:type="default"/>
          <w:pgSz w:w="11906" w:h="16838"/>
          <w:pgMar w:top="1440" w:right="1440" w:bottom="1418" w:left="1797" w:header="851" w:footer="992" w:gutter="0"/>
          <w:cols w:space="720" w:num="1"/>
          <w:docGrid w:linePitch="312" w:charSpace="0"/>
        </w:sectPr>
      </w:pPr>
    </w:p>
    <w:p>
      <w:pPr>
        <w:spacing w:line="360" w:lineRule="auto"/>
        <w:jc w:val="center"/>
        <w:rPr>
          <w:rFonts w:ascii="宋体" w:hAnsi="宋体" w:cs="宋体"/>
          <w:b/>
          <w:bCs/>
          <w:sz w:val="28"/>
          <w:szCs w:val="28"/>
        </w:rPr>
      </w:pPr>
      <w:r>
        <w:rPr>
          <w:rFonts w:hint="eastAsia" w:ascii="宋体" w:hAnsi="宋体" w:cs="宋体"/>
          <w:b/>
          <w:bCs/>
          <w:sz w:val="28"/>
          <w:szCs w:val="28"/>
        </w:rPr>
        <w:t>投标报价清单</w:t>
      </w:r>
    </w:p>
    <w:p>
      <w:pPr>
        <w:pStyle w:val="25"/>
        <w:numPr>
          <w:ilvl w:val="0"/>
          <w:numId w:val="13"/>
        </w:numPr>
        <w:spacing w:line="360" w:lineRule="auto"/>
        <w:ind w:firstLineChars="0"/>
        <w:rPr>
          <w:rFonts w:ascii="宋体" w:hAnsi="宋体" w:cs="宋体"/>
          <w:b/>
          <w:bCs/>
          <w:sz w:val="28"/>
          <w:szCs w:val="28"/>
        </w:rPr>
      </w:pPr>
      <w:r>
        <w:rPr>
          <w:rFonts w:hint="eastAsia" w:ascii="宋体" w:hAnsi="宋体" w:cs="宋体"/>
          <w:sz w:val="28"/>
          <w:szCs w:val="28"/>
        </w:rPr>
        <w:t>报价清单</w:t>
      </w:r>
    </w:p>
    <w:tbl>
      <w:tblPr>
        <w:tblStyle w:val="13"/>
        <w:tblpPr w:leftFromText="180" w:rightFromText="180" w:vertAnchor="text" w:horzAnchor="page" w:tblpX="847" w:tblpY="126"/>
        <w:tblOverlap w:val="never"/>
        <w:tblW w:w="10576" w:type="dxa"/>
        <w:tblInd w:w="0" w:type="dxa"/>
        <w:tblLayout w:type="fixed"/>
        <w:tblCellMar>
          <w:top w:w="15" w:type="dxa"/>
          <w:left w:w="15" w:type="dxa"/>
          <w:bottom w:w="15" w:type="dxa"/>
          <w:right w:w="15" w:type="dxa"/>
        </w:tblCellMar>
      </w:tblPr>
      <w:tblGrid>
        <w:gridCol w:w="690"/>
        <w:gridCol w:w="1320"/>
        <w:gridCol w:w="2250"/>
        <w:gridCol w:w="1335"/>
        <w:gridCol w:w="630"/>
        <w:gridCol w:w="825"/>
        <w:gridCol w:w="1065"/>
        <w:gridCol w:w="1285"/>
        <w:gridCol w:w="1176"/>
      </w:tblGrid>
      <w:tr>
        <w:tblPrEx>
          <w:tblCellMar>
            <w:top w:w="15" w:type="dxa"/>
            <w:left w:w="15" w:type="dxa"/>
            <w:bottom w:w="15" w:type="dxa"/>
            <w:right w:w="15" w:type="dxa"/>
          </w:tblCellMar>
        </w:tblPrEx>
        <w:trPr>
          <w:trHeight w:val="624" w:hRule="exac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序号</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材料名称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品种类别</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单块规格</w:t>
            </w:r>
          </w:p>
        </w:tc>
        <w:tc>
          <w:tcPr>
            <w:tcW w:w="63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单位</w:t>
            </w:r>
          </w:p>
        </w:tc>
        <w:tc>
          <w:tcPr>
            <w:tcW w:w="82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工程量</w:t>
            </w:r>
          </w:p>
        </w:tc>
        <w:tc>
          <w:tcPr>
            <w:tcW w:w="106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综合单价</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合价</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备注</w:t>
            </w:r>
          </w:p>
        </w:tc>
      </w:tr>
      <w:tr>
        <w:tblPrEx>
          <w:tblCellMar>
            <w:top w:w="15" w:type="dxa"/>
            <w:left w:w="15" w:type="dxa"/>
            <w:bottom w:w="15" w:type="dxa"/>
            <w:right w:w="15" w:type="dxa"/>
          </w:tblCellMar>
        </w:tblPrEx>
        <w:trPr>
          <w:trHeight w:val="637" w:hRule="exac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kern w:val="0"/>
                <w:sz w:val="20"/>
                <w:szCs w:val="20"/>
                <w:lang w:bidi="ar"/>
              </w:rPr>
            </w:pPr>
            <w:r>
              <w:rPr>
                <w:rFonts w:hint="eastAsia" w:ascii="宋体" w:hAnsi="宋体" w:cs="宋体"/>
                <w:b/>
                <w:color w:val="000000"/>
                <w:kern w:val="0"/>
                <w:sz w:val="20"/>
                <w:szCs w:val="20"/>
                <w:lang w:bidi="ar"/>
              </w:rPr>
              <w:t>一</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27"/>
                <w:rFonts w:hint="default"/>
                <w:b/>
                <w:sz w:val="20"/>
                <w:szCs w:val="20"/>
                <w:lang w:bidi="ar"/>
              </w:rPr>
            </w:pPr>
            <w:r>
              <w:rPr>
                <w:rStyle w:val="27"/>
                <w:rFonts w:hint="default"/>
                <w:b/>
                <w:sz w:val="20"/>
                <w:szCs w:val="20"/>
                <w:lang w:bidi="ar"/>
              </w:rPr>
              <w:t>A区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27"/>
                <w:rFonts w:hint="default"/>
                <w:sz w:val="20"/>
                <w:szCs w:val="20"/>
                <w:lang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27"/>
                <w:rFonts w:hint="default"/>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27"/>
                <w:rFonts w:hint="default"/>
                <w:sz w:val="20"/>
                <w:szCs w:val="20"/>
                <w:lang w:bidi="ar"/>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bCs/>
                <w:color w:val="000000"/>
                <w:kern w:val="0"/>
                <w:sz w:val="20"/>
                <w:szCs w:val="20"/>
                <w:lang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Style w:val="27"/>
                <w:rFonts w:hint="default"/>
                <w:sz w:val="20"/>
                <w:szCs w:val="20"/>
                <w:lang w:bidi="ar"/>
              </w:rPr>
              <w:t>立缘石</w:t>
            </w:r>
            <w:r>
              <w:rPr>
                <w:rStyle w:val="27"/>
                <w:rFonts w:hint="default"/>
                <w:sz w:val="20"/>
                <w:szCs w:val="20"/>
                <w:lang w:bidi="ar"/>
              </w:rPr>
              <w:br w:type="textWrapping"/>
            </w:r>
            <w:r>
              <w:rPr>
                <w:rStyle w:val="27"/>
                <w:rFonts w:hint="default"/>
                <w:sz w:val="20"/>
                <w:szCs w:val="20"/>
                <w:lang w:bidi="ar"/>
              </w:rPr>
              <w:t>（</w:t>
            </w:r>
            <w:r>
              <w:rPr>
                <w:rStyle w:val="28"/>
                <w:rFonts w:hint="eastAsia" w:ascii="宋体" w:hAnsi="宋体" w:cs="宋体"/>
                <w:sz w:val="20"/>
                <w:szCs w:val="20"/>
                <w:lang w:bidi="ar"/>
              </w:rPr>
              <w:t>A</w:t>
            </w:r>
            <w:r>
              <w:rPr>
                <w:rStyle w:val="27"/>
                <w:rFonts w:hint="default"/>
                <w:sz w:val="20"/>
                <w:szCs w:val="20"/>
                <w:lang w:bidi="ar"/>
              </w:rPr>
              <w:t>型）</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Style w:val="27"/>
                <w:rFonts w:hint="default"/>
                <w:sz w:val="20"/>
                <w:szCs w:val="20"/>
                <w:lang w:bidi="ar"/>
              </w:rPr>
              <w:t>材质：花岗岩</w:t>
            </w:r>
            <w:r>
              <w:rPr>
                <w:rStyle w:val="27"/>
                <w:rFonts w:hint="default"/>
                <w:sz w:val="20"/>
                <w:szCs w:val="20"/>
                <w:lang w:bidi="ar"/>
              </w:rPr>
              <w:br w:type="textWrapping"/>
            </w:r>
            <w:r>
              <w:rPr>
                <w:rStyle w:val="27"/>
                <w:rFonts w:hint="default"/>
                <w:sz w:val="20"/>
                <w:szCs w:val="20"/>
                <w:lang w:bidi="ar"/>
              </w:rPr>
              <w:t>颜色：白麻</w:t>
            </w:r>
            <w:r>
              <w:rPr>
                <w:rStyle w:val="27"/>
                <w:rFonts w:hint="default"/>
                <w:sz w:val="20"/>
                <w:szCs w:val="20"/>
                <w:lang w:bidi="ar"/>
              </w:rPr>
              <w:br w:type="textWrapping"/>
            </w:r>
            <w:r>
              <w:rPr>
                <w:rStyle w:val="27"/>
                <w:rFonts w:hint="default"/>
                <w:sz w:val="20"/>
                <w:szCs w:val="20"/>
                <w:lang w:bidi="ar"/>
              </w:rPr>
              <w:t>面层：火烧面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B×H×L=</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20×50×99.5cm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6443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Style w:val="27"/>
                <w:rFonts w:hint="default"/>
                <w:sz w:val="20"/>
                <w:szCs w:val="20"/>
                <w:lang w:bidi="ar"/>
              </w:rPr>
              <w:t>立缘石</w:t>
            </w:r>
            <w:r>
              <w:rPr>
                <w:rStyle w:val="27"/>
                <w:rFonts w:hint="default"/>
                <w:sz w:val="20"/>
                <w:szCs w:val="20"/>
                <w:lang w:bidi="ar"/>
              </w:rPr>
              <w:br w:type="textWrapping"/>
            </w:r>
            <w:r>
              <w:rPr>
                <w:rStyle w:val="27"/>
                <w:rFonts w:hint="default"/>
                <w:sz w:val="20"/>
                <w:szCs w:val="20"/>
                <w:lang w:bidi="ar"/>
              </w:rPr>
              <w:t>（</w:t>
            </w:r>
            <w:r>
              <w:rPr>
                <w:rStyle w:val="28"/>
                <w:rFonts w:hint="eastAsia" w:ascii="宋体" w:hAnsi="宋体" w:cs="宋体"/>
                <w:sz w:val="20"/>
                <w:szCs w:val="20"/>
                <w:lang w:bidi="ar"/>
              </w:rPr>
              <w:t>B</w:t>
            </w:r>
            <w:r>
              <w:rPr>
                <w:rStyle w:val="27"/>
                <w:rFonts w:hint="default"/>
                <w:sz w:val="20"/>
                <w:szCs w:val="20"/>
                <w:lang w:bidi="ar"/>
              </w:rPr>
              <w:t>型）</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Style w:val="27"/>
                <w:rFonts w:hint="default"/>
                <w:sz w:val="20"/>
                <w:szCs w:val="20"/>
                <w:lang w:bidi="ar"/>
              </w:rPr>
              <w:t>材质：花岗岩</w:t>
            </w:r>
            <w:r>
              <w:rPr>
                <w:rStyle w:val="27"/>
                <w:rFonts w:hint="default"/>
                <w:sz w:val="20"/>
                <w:szCs w:val="20"/>
                <w:lang w:bidi="ar"/>
              </w:rPr>
              <w:br w:type="textWrapping"/>
            </w:r>
            <w:r>
              <w:rPr>
                <w:rStyle w:val="27"/>
                <w:rFonts w:hint="default"/>
                <w:sz w:val="20"/>
                <w:szCs w:val="20"/>
                <w:lang w:bidi="ar"/>
              </w:rPr>
              <w:t>颜色：白麻</w:t>
            </w:r>
            <w:r>
              <w:rPr>
                <w:rStyle w:val="27"/>
                <w:rFonts w:hint="default"/>
                <w:sz w:val="20"/>
                <w:szCs w:val="20"/>
                <w:lang w:bidi="ar"/>
              </w:rPr>
              <w:br w:type="textWrapping"/>
            </w:r>
            <w:r>
              <w:rPr>
                <w:rStyle w:val="27"/>
                <w:rFonts w:hint="default"/>
                <w:sz w:val="20"/>
                <w:szCs w:val="20"/>
                <w:lang w:bidi="ar"/>
              </w:rPr>
              <w:t>面层：火烧面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B×H×L=</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15×40×99.5cm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6625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Style w:val="27"/>
                <w:rFonts w:hint="default"/>
                <w:sz w:val="20"/>
                <w:szCs w:val="20"/>
                <w:lang w:bidi="ar"/>
              </w:rPr>
              <w:t>平石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Style w:val="27"/>
                <w:rFonts w:hint="default"/>
                <w:sz w:val="20"/>
                <w:szCs w:val="20"/>
                <w:lang w:bidi="ar"/>
              </w:rPr>
              <w:t>材质：花岗岩</w:t>
            </w:r>
            <w:r>
              <w:rPr>
                <w:rStyle w:val="27"/>
                <w:rFonts w:hint="default"/>
                <w:sz w:val="20"/>
                <w:szCs w:val="20"/>
                <w:lang w:bidi="ar"/>
              </w:rPr>
              <w:br w:type="textWrapping"/>
            </w:r>
            <w:r>
              <w:rPr>
                <w:rStyle w:val="27"/>
                <w:rFonts w:hint="default"/>
                <w:sz w:val="20"/>
                <w:szCs w:val="20"/>
                <w:lang w:bidi="ar"/>
              </w:rPr>
              <w:t>颜色：白麻</w:t>
            </w:r>
            <w:r>
              <w:rPr>
                <w:rStyle w:val="27"/>
                <w:rFonts w:hint="default"/>
                <w:sz w:val="20"/>
                <w:szCs w:val="20"/>
                <w:lang w:bidi="ar"/>
              </w:rPr>
              <w:br w:type="textWrapping"/>
            </w:r>
            <w:r>
              <w:rPr>
                <w:rStyle w:val="27"/>
                <w:rFonts w:hint="default"/>
                <w:sz w:val="20"/>
                <w:szCs w:val="20"/>
                <w:lang w:bidi="ar"/>
              </w:rPr>
              <w:t>面层：火烧面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B×H×L=</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25×16×99.5cm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13068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Style w:val="27"/>
                <w:rFonts w:hint="default"/>
                <w:sz w:val="20"/>
                <w:szCs w:val="20"/>
                <w:lang w:bidi="ar"/>
              </w:rPr>
              <w:t>平缘石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Style w:val="27"/>
                <w:rFonts w:hint="default"/>
                <w:sz w:val="20"/>
                <w:szCs w:val="20"/>
                <w:lang w:bidi="ar"/>
              </w:rPr>
              <w:t>材质：花岗岩</w:t>
            </w:r>
            <w:r>
              <w:rPr>
                <w:rStyle w:val="27"/>
                <w:rFonts w:hint="default"/>
                <w:sz w:val="20"/>
                <w:szCs w:val="20"/>
                <w:lang w:bidi="ar"/>
              </w:rPr>
              <w:br w:type="textWrapping"/>
            </w:r>
            <w:r>
              <w:rPr>
                <w:rStyle w:val="27"/>
                <w:rFonts w:hint="default"/>
                <w:sz w:val="20"/>
                <w:szCs w:val="20"/>
                <w:lang w:bidi="ar"/>
              </w:rPr>
              <w:t>颜色：白麻</w:t>
            </w:r>
            <w:r>
              <w:rPr>
                <w:rStyle w:val="27"/>
                <w:rFonts w:hint="default"/>
                <w:sz w:val="20"/>
                <w:szCs w:val="20"/>
                <w:lang w:bidi="ar"/>
              </w:rPr>
              <w:br w:type="textWrapping"/>
            </w:r>
            <w:r>
              <w:rPr>
                <w:rStyle w:val="27"/>
                <w:rFonts w:hint="default"/>
                <w:sz w:val="20"/>
                <w:szCs w:val="20"/>
                <w:lang w:bidi="ar"/>
              </w:rPr>
              <w:t>面层：火烧面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B×H×L=</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10×20×49.5cm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18582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Style w:val="27"/>
                <w:rFonts w:hint="default"/>
                <w:sz w:val="20"/>
                <w:szCs w:val="20"/>
                <w:lang w:bidi="ar"/>
              </w:rPr>
              <w:t>人行道</w:t>
            </w:r>
            <w:r>
              <w:rPr>
                <w:rStyle w:val="27"/>
                <w:rFonts w:hint="default"/>
                <w:sz w:val="20"/>
                <w:szCs w:val="20"/>
                <w:lang w:bidi="ar"/>
              </w:rPr>
              <w:br w:type="textWrapping"/>
            </w:r>
            <w:r>
              <w:rPr>
                <w:rStyle w:val="27"/>
                <w:rFonts w:hint="default"/>
                <w:sz w:val="20"/>
                <w:szCs w:val="20"/>
                <w:lang w:bidi="ar"/>
              </w:rPr>
              <w:t>板砖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Style w:val="27"/>
                <w:rFonts w:hint="default"/>
                <w:sz w:val="20"/>
                <w:szCs w:val="20"/>
                <w:lang w:bidi="ar"/>
              </w:rPr>
              <w:t>材质：花岗石</w:t>
            </w:r>
            <w:r>
              <w:rPr>
                <w:rStyle w:val="27"/>
                <w:rFonts w:hint="default"/>
                <w:sz w:val="20"/>
                <w:szCs w:val="20"/>
                <w:lang w:bidi="ar"/>
              </w:rPr>
              <w:br w:type="textWrapping"/>
            </w:r>
            <w:r>
              <w:rPr>
                <w:rStyle w:val="27"/>
                <w:rFonts w:hint="default"/>
                <w:sz w:val="20"/>
                <w:szCs w:val="20"/>
                <w:lang w:bidi="ar"/>
              </w:rPr>
              <w:t>颜色：芝麻白（暂定</w:t>
            </w:r>
            <w:r>
              <w:rPr>
                <w:rStyle w:val="28"/>
                <w:rFonts w:hint="eastAsia" w:ascii="宋体" w:hAnsi="宋体" w:cs="宋体"/>
                <w:sz w:val="20"/>
                <w:szCs w:val="20"/>
                <w:lang w:bidi="ar"/>
              </w:rPr>
              <w:t>)</w:t>
            </w:r>
            <w:r>
              <w:rPr>
                <w:rStyle w:val="28"/>
                <w:rFonts w:hint="eastAsia" w:ascii="宋体" w:hAnsi="宋体" w:cs="宋体"/>
                <w:sz w:val="20"/>
                <w:szCs w:val="20"/>
                <w:lang w:bidi="ar"/>
              </w:rPr>
              <w:br w:type="textWrapping"/>
            </w:r>
            <w:r>
              <w:rPr>
                <w:rStyle w:val="27"/>
                <w:rFonts w:hint="default"/>
                <w:sz w:val="20"/>
                <w:szCs w:val="20"/>
                <w:lang w:bidi="ar"/>
              </w:rPr>
              <w:t>面层：火烧面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30×30×6cm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29528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Style w:val="27"/>
                <w:rFonts w:hint="default"/>
                <w:sz w:val="20"/>
                <w:szCs w:val="20"/>
                <w:lang w:bidi="ar"/>
              </w:rPr>
              <w:t>人行道</w:t>
            </w:r>
            <w:r>
              <w:rPr>
                <w:rStyle w:val="27"/>
                <w:rFonts w:hint="default"/>
                <w:sz w:val="20"/>
                <w:szCs w:val="20"/>
                <w:lang w:bidi="ar"/>
              </w:rPr>
              <w:br w:type="textWrapping"/>
            </w:r>
            <w:r>
              <w:rPr>
                <w:rStyle w:val="27"/>
                <w:rFonts w:hint="default"/>
                <w:sz w:val="20"/>
                <w:szCs w:val="20"/>
                <w:lang w:bidi="ar"/>
              </w:rPr>
              <w:t>盲道砖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Style w:val="27"/>
                <w:rFonts w:hint="default"/>
                <w:sz w:val="20"/>
                <w:szCs w:val="20"/>
                <w:lang w:bidi="ar"/>
              </w:rPr>
              <w:t>材质：花岗石</w:t>
            </w:r>
            <w:r>
              <w:rPr>
                <w:rStyle w:val="27"/>
                <w:rFonts w:hint="default"/>
                <w:sz w:val="20"/>
                <w:szCs w:val="20"/>
                <w:lang w:bidi="ar"/>
              </w:rPr>
              <w:br w:type="textWrapping"/>
            </w:r>
            <w:r>
              <w:rPr>
                <w:rStyle w:val="27"/>
                <w:rFonts w:hint="default"/>
                <w:sz w:val="20"/>
                <w:szCs w:val="20"/>
                <w:lang w:bidi="ar"/>
              </w:rPr>
              <w:t>颜色：芝麻黑（暂定</w:t>
            </w:r>
            <w:r>
              <w:rPr>
                <w:rStyle w:val="28"/>
                <w:rFonts w:hint="eastAsia" w:ascii="宋体" w:hAnsi="宋体" w:cs="宋体"/>
                <w:sz w:val="20"/>
                <w:szCs w:val="20"/>
                <w:lang w:bidi="ar"/>
              </w:rPr>
              <w:t>)</w:t>
            </w:r>
            <w:r>
              <w:rPr>
                <w:rStyle w:val="28"/>
                <w:rFonts w:hint="eastAsia" w:ascii="宋体" w:hAnsi="宋体" w:cs="宋体"/>
                <w:sz w:val="20"/>
                <w:szCs w:val="20"/>
                <w:lang w:bidi="ar"/>
              </w:rPr>
              <w:br w:type="textWrapping"/>
            </w:r>
            <w:r>
              <w:rPr>
                <w:rStyle w:val="27"/>
                <w:rFonts w:hint="default"/>
                <w:sz w:val="20"/>
                <w:szCs w:val="20"/>
                <w:lang w:bidi="ar"/>
              </w:rPr>
              <w:t>面层：火烧面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30×30×6cm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1704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Style w:val="27"/>
                <w:rFonts w:hint="default"/>
                <w:sz w:val="20"/>
                <w:szCs w:val="20"/>
                <w:lang w:bidi="ar"/>
              </w:rPr>
              <w:t>人行道</w:t>
            </w:r>
            <w:r>
              <w:rPr>
                <w:rStyle w:val="27"/>
                <w:rFonts w:hint="default"/>
                <w:sz w:val="20"/>
                <w:szCs w:val="20"/>
                <w:lang w:bidi="ar"/>
              </w:rPr>
              <w:br w:type="textWrapping"/>
            </w:r>
            <w:r>
              <w:rPr>
                <w:rStyle w:val="27"/>
                <w:rFonts w:hint="default"/>
                <w:sz w:val="20"/>
                <w:szCs w:val="20"/>
                <w:lang w:bidi="ar"/>
              </w:rPr>
              <w:t>盲道提示砖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Style w:val="27"/>
                <w:rFonts w:hint="default"/>
                <w:sz w:val="20"/>
                <w:szCs w:val="20"/>
                <w:lang w:bidi="ar"/>
              </w:rPr>
              <w:t>材质：花岗石</w:t>
            </w:r>
            <w:r>
              <w:rPr>
                <w:rStyle w:val="27"/>
                <w:rFonts w:hint="default"/>
                <w:sz w:val="20"/>
                <w:szCs w:val="20"/>
                <w:lang w:bidi="ar"/>
              </w:rPr>
              <w:br w:type="textWrapping"/>
            </w:r>
            <w:r>
              <w:rPr>
                <w:rStyle w:val="27"/>
                <w:rFonts w:hint="default"/>
                <w:sz w:val="20"/>
                <w:szCs w:val="20"/>
                <w:lang w:bidi="ar"/>
              </w:rPr>
              <w:t>颜色：芝麻黑（暂定</w:t>
            </w:r>
            <w:r>
              <w:rPr>
                <w:rStyle w:val="28"/>
                <w:rFonts w:hint="eastAsia" w:ascii="宋体" w:hAnsi="宋体" w:cs="宋体"/>
                <w:sz w:val="20"/>
                <w:szCs w:val="20"/>
                <w:lang w:bidi="ar"/>
              </w:rPr>
              <w:t>)</w:t>
            </w:r>
            <w:r>
              <w:rPr>
                <w:rStyle w:val="28"/>
                <w:rFonts w:hint="eastAsia" w:ascii="宋体" w:hAnsi="宋体" w:cs="宋体"/>
                <w:sz w:val="20"/>
                <w:szCs w:val="20"/>
                <w:lang w:bidi="ar"/>
              </w:rPr>
              <w:br w:type="textWrapping"/>
            </w:r>
            <w:r>
              <w:rPr>
                <w:rStyle w:val="27"/>
                <w:rFonts w:hint="default"/>
                <w:sz w:val="20"/>
                <w:szCs w:val="20"/>
                <w:lang w:bidi="ar"/>
              </w:rPr>
              <w:t>面层：火烧面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30×30×6cm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52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Style w:val="29"/>
                <w:rFonts w:hint="default"/>
                <w:sz w:val="20"/>
                <w:szCs w:val="20"/>
                <w:lang w:bidi="ar"/>
              </w:rPr>
              <w:t>车止石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Style w:val="29"/>
                <w:rFonts w:hint="default"/>
                <w:sz w:val="20"/>
                <w:szCs w:val="20"/>
                <w:lang w:bidi="ar"/>
              </w:rPr>
              <w:t>材质：花岗岩</w:t>
            </w:r>
            <w:r>
              <w:rPr>
                <w:rStyle w:val="29"/>
                <w:rFonts w:hint="default"/>
                <w:sz w:val="20"/>
                <w:szCs w:val="20"/>
                <w:lang w:bidi="ar"/>
              </w:rPr>
              <w:br w:type="textWrapping"/>
            </w:r>
            <w:r>
              <w:rPr>
                <w:rStyle w:val="29"/>
                <w:rFonts w:hint="default"/>
                <w:sz w:val="20"/>
                <w:szCs w:val="20"/>
                <w:lang w:bidi="ar"/>
              </w:rPr>
              <w:t>颜色：芝麻白</w:t>
            </w:r>
            <w:r>
              <w:rPr>
                <w:rStyle w:val="29"/>
                <w:rFonts w:hint="default"/>
                <w:sz w:val="20"/>
                <w:szCs w:val="20"/>
                <w:lang w:bidi="ar"/>
              </w:rPr>
              <w:br w:type="textWrapping"/>
            </w:r>
            <w:r>
              <w:rPr>
                <w:rStyle w:val="29"/>
                <w:rFonts w:hint="default"/>
                <w:sz w:val="20"/>
                <w:szCs w:val="20"/>
                <w:lang w:bidi="ar"/>
              </w:rPr>
              <w:t>面层：光面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Style w:val="29"/>
                <w:rFonts w:hint="default"/>
                <w:sz w:val="20"/>
                <w:szCs w:val="20"/>
                <w:lang w:bidi="ar"/>
              </w:rPr>
              <w:t>直径：</w:t>
            </w:r>
            <w:r>
              <w:rPr>
                <w:rStyle w:val="30"/>
                <w:rFonts w:hint="eastAsia" w:ascii="宋体" w:hAnsi="宋体" w:cs="宋体"/>
                <w:sz w:val="20"/>
                <w:szCs w:val="20"/>
                <w:lang w:bidi="ar"/>
              </w:rPr>
              <w:t>25cm</w:t>
            </w:r>
            <w:r>
              <w:rPr>
                <w:rStyle w:val="30"/>
                <w:rFonts w:hint="eastAsia" w:ascii="宋体" w:hAnsi="宋体" w:cs="宋体"/>
                <w:sz w:val="20"/>
                <w:szCs w:val="20"/>
                <w:lang w:bidi="ar"/>
              </w:rPr>
              <w:br w:type="textWrapping"/>
            </w:r>
            <w:r>
              <w:rPr>
                <w:rStyle w:val="29"/>
                <w:rFonts w:hint="default"/>
                <w:sz w:val="20"/>
                <w:szCs w:val="20"/>
                <w:lang w:bidi="ar"/>
              </w:rPr>
              <w:t>长度：</w:t>
            </w:r>
            <w:r>
              <w:rPr>
                <w:rStyle w:val="30"/>
                <w:rFonts w:hint="eastAsia" w:ascii="宋体" w:hAnsi="宋体" w:cs="宋体"/>
                <w:sz w:val="20"/>
                <w:szCs w:val="20"/>
                <w:lang w:bidi="ar"/>
              </w:rPr>
              <w:t>70cm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Style w:val="29"/>
                <w:rFonts w:hint="default"/>
                <w:sz w:val="20"/>
                <w:szCs w:val="20"/>
                <w:lang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6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bCs/>
                <w:color w:val="000000"/>
                <w:kern w:val="0"/>
                <w:sz w:val="20"/>
                <w:szCs w:val="20"/>
                <w:lang w:bidi="ar"/>
              </w:rPr>
            </w:pPr>
            <w:r>
              <w:rPr>
                <w:rFonts w:hint="eastAsia" w:ascii="宋体" w:hAnsi="宋体" w:cs="宋体"/>
                <w:b/>
                <w:bCs/>
                <w:color w:val="000000"/>
                <w:kern w:val="0"/>
                <w:sz w:val="20"/>
                <w:szCs w:val="20"/>
                <w:lang w:bidi="ar"/>
              </w:rPr>
              <w:t>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bCs/>
                <w:color w:val="000000"/>
                <w:kern w:val="0"/>
                <w:sz w:val="20"/>
                <w:szCs w:val="20"/>
                <w:lang w:bidi="ar"/>
              </w:rPr>
            </w:pPr>
            <w:r>
              <w:rPr>
                <w:rStyle w:val="27"/>
                <w:rFonts w:hint="default"/>
                <w:b/>
                <w:bCs/>
                <w:sz w:val="20"/>
                <w:szCs w:val="20"/>
                <w:lang w:bidi="ar"/>
              </w:rPr>
              <w:t>B区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A型</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立缘石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材质：花岗岩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颜色：芝麻白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B×H×L=</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25×55×49.5cm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1288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B型</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立缘石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材质：花岗岩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颜色：芝麻白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B×H×L=</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15×40×49.5cm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2183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平缘石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材质：花岗岩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颜色：芝麻白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B×H×L=</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10×20×49.5cm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5617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平缘石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材质：黄锈石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颜色：黄锈色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面层：荔枝水洗面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B×H×L=</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15×35×60cm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1739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人行道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方砖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材质：花岗岩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颜色：芝麻白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面层：荔枝水洗面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60×30×6cm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4406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人行道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方砖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材质：花岗岩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颜色：芝麻白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面层：仿荔枝水洗面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60×30×10cm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人行道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方砖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材质：黄锈石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颜色：黄锈色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面层：荔枝水洗面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60×30×3cm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人行道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方砖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材质：黄锈石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颜色：黄锈色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面层：荔枝水洗面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60×30×6cm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4279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盲道砖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材质：黄锈石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颜色：黄锈色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30×30×3cm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盲道砖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材质：黄锈石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颜色：黄锈色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30×30×6cm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357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盲道砖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材质：花岗岩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颜色：芝麻白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30×30×3cm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盲道砖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材质：花岗岩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颜色：芝麻白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30×30×6cm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盲道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止步砖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材质：黄锈石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颜色：黄锈色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30×30×3cm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盲道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止步砖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材质：黄锈石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颜色：黄锈色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30×30×6cm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盲道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止步砖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材质：花岗岩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颜色：芝麻白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30×30×3cm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盲道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止步砖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材质：花岗岩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颜色：芝麻白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30×30×6cm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车止石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材质：黄锈石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颜色：黄锈色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面层：光面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直径：20cm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长度：70cm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车止石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材质：花岗岩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颜色：芝麻白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面层：光面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直径：20cm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长度：70cm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bCs/>
                <w:color w:val="000000"/>
                <w:kern w:val="0"/>
                <w:sz w:val="20"/>
                <w:szCs w:val="20"/>
                <w:lang w:bidi="ar"/>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color w:val="000000"/>
                <w:sz w:val="20"/>
                <w:szCs w:val="20"/>
              </w:rPr>
            </w:pPr>
            <w:r>
              <w:rPr>
                <w:rFonts w:hint="eastAsia" w:ascii="宋体" w:hAnsi="宋体" w:cs="宋体"/>
                <w:color w:val="000000"/>
                <w:sz w:val="20"/>
                <w:szCs w:val="20"/>
              </w:rPr>
              <w:t>合计</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bl>
    <w:p>
      <w:pPr>
        <w:pStyle w:val="25"/>
        <w:numPr>
          <w:ilvl w:val="0"/>
          <w:numId w:val="13"/>
        </w:numPr>
        <w:spacing w:line="360" w:lineRule="auto"/>
        <w:ind w:firstLineChars="0"/>
        <w:rPr>
          <w:rFonts w:ascii="宋体" w:hAnsi="宋体" w:cs="宋体"/>
          <w:sz w:val="28"/>
          <w:szCs w:val="28"/>
        </w:rPr>
      </w:pPr>
      <w:r>
        <w:rPr>
          <w:rFonts w:hint="eastAsia" w:ascii="宋体" w:hAnsi="宋体" w:cs="宋体"/>
          <w:sz w:val="28"/>
          <w:szCs w:val="28"/>
        </w:rPr>
        <w:t>报价说明</w:t>
      </w:r>
    </w:p>
    <w:p>
      <w:pPr>
        <w:pStyle w:val="25"/>
        <w:numPr>
          <w:ilvl w:val="0"/>
          <w:numId w:val="14"/>
        </w:numPr>
        <w:spacing w:line="360" w:lineRule="auto"/>
        <w:ind w:firstLineChars="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交付地点：_</w:t>
      </w:r>
      <w:r>
        <w:rPr>
          <w:rFonts w:hint="eastAsia" w:ascii="仿宋" w:hAnsi="仿宋" w:eastAsia="仿宋" w:cs="宋体"/>
          <w:color w:val="000000" w:themeColor="text1"/>
          <w:kern w:val="0"/>
          <w:sz w:val="28"/>
          <w:szCs w:val="28"/>
          <w:u w:val="single"/>
          <w14:textFill>
            <w14:solidFill>
              <w14:schemeClr w14:val="tx1"/>
            </w14:solidFill>
          </w14:textFill>
        </w:rPr>
        <w:t>深</w:t>
      </w:r>
      <w:r>
        <w:rPr>
          <w:rFonts w:ascii="仿宋" w:hAnsi="仿宋" w:eastAsia="仿宋" w:cs="宋体"/>
          <w:color w:val="000000" w:themeColor="text1"/>
          <w:kern w:val="0"/>
          <w:sz w:val="28"/>
          <w:szCs w:val="28"/>
          <w:u w:val="single"/>
          <w14:textFill>
            <w14:solidFill>
              <w14:schemeClr w14:val="tx1"/>
            </w14:solidFill>
          </w14:textFill>
        </w:rPr>
        <w:t>圳市</w:t>
      </w:r>
      <w:r>
        <w:rPr>
          <w:rFonts w:hint="eastAsia" w:ascii="仿宋" w:hAnsi="仿宋" w:eastAsia="仿宋" w:cs="宋体"/>
          <w:color w:val="000000" w:themeColor="text1"/>
          <w:kern w:val="0"/>
          <w:sz w:val="28"/>
          <w:szCs w:val="28"/>
          <w:u w:val="single"/>
          <w14:textFill>
            <w14:solidFill>
              <w14:schemeClr w14:val="tx1"/>
            </w14:solidFill>
          </w14:textFill>
        </w:rPr>
        <w:t>龙华</w:t>
      </w:r>
      <w:r>
        <w:rPr>
          <w:rFonts w:ascii="仿宋" w:hAnsi="仿宋" w:eastAsia="仿宋" w:cs="宋体"/>
          <w:color w:val="000000" w:themeColor="text1"/>
          <w:kern w:val="0"/>
          <w:sz w:val="28"/>
          <w:szCs w:val="28"/>
          <w:u w:val="single"/>
          <w14:textFill>
            <w14:solidFill>
              <w14:schemeClr w14:val="tx1"/>
            </w14:solidFill>
          </w14:textFill>
        </w:rPr>
        <w:t>区</w:t>
      </w:r>
      <w:r>
        <w:rPr>
          <w:rFonts w:ascii="仿宋" w:hAnsi="仿宋" w:eastAsia="仿宋" w:cs="宋体"/>
          <w:color w:val="000000" w:themeColor="text1"/>
          <w:kern w:val="0"/>
          <w:sz w:val="28"/>
          <w:szCs w:val="28"/>
          <w14:textFill>
            <w14:solidFill>
              <w14:schemeClr w14:val="tx1"/>
            </w14:solidFill>
          </w14:textFill>
        </w:rPr>
        <w:t>__；</w:t>
      </w:r>
    </w:p>
    <w:p>
      <w:pPr>
        <w:pStyle w:val="25"/>
        <w:numPr>
          <w:ilvl w:val="0"/>
          <w:numId w:val="14"/>
        </w:numPr>
        <w:spacing w:line="360" w:lineRule="auto"/>
        <w:ind w:firstLineChars="0"/>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要求品牌为</w:t>
      </w:r>
      <w:r>
        <w:rPr>
          <w:rFonts w:hint="eastAsia"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s="仿宋"/>
          <w:sz w:val="28"/>
          <w:szCs w:val="28"/>
          <w:u w:val="single"/>
        </w:rPr>
        <w:t>不</w:t>
      </w:r>
      <w:r>
        <w:rPr>
          <w:rFonts w:ascii="仿宋" w:hAnsi="仿宋" w:eastAsia="仿宋" w:cs="仿宋"/>
          <w:sz w:val="28"/>
          <w:szCs w:val="28"/>
          <w:u w:val="single"/>
        </w:rPr>
        <w:t>指</w:t>
      </w:r>
      <w:r>
        <w:rPr>
          <w:rFonts w:hint="eastAsia" w:ascii="仿宋" w:hAnsi="仿宋" w:eastAsia="仿宋" w:cs="仿宋"/>
          <w:sz w:val="28"/>
          <w:szCs w:val="28"/>
          <w:u w:val="single"/>
        </w:rPr>
        <w:t>定</w:t>
      </w:r>
      <w:r>
        <w:rPr>
          <w:rFonts w:ascii="仿宋" w:hAnsi="仿宋" w:eastAsia="仿宋" w:cs="仿宋"/>
          <w:sz w:val="28"/>
          <w:szCs w:val="28"/>
          <w:u w:val="single"/>
        </w:rPr>
        <w:t>品牌，</w:t>
      </w:r>
      <w:r>
        <w:rPr>
          <w:rFonts w:hint="eastAsia" w:ascii="仿宋" w:hAnsi="仿宋" w:eastAsia="仿宋" w:cs="仿宋"/>
          <w:sz w:val="28"/>
          <w:szCs w:val="28"/>
          <w:u w:val="single"/>
        </w:rPr>
        <w:t>满足设计及验收要求</w:t>
      </w:r>
      <w:r>
        <w:rPr>
          <w:rFonts w:ascii="仿宋" w:hAnsi="仿宋" w:eastAsia="仿宋" w:cs="宋体"/>
          <w:color w:val="000000" w:themeColor="text1"/>
          <w:kern w:val="0"/>
          <w:sz w:val="28"/>
          <w:szCs w:val="28"/>
          <w14:textFill>
            <w14:solidFill>
              <w14:schemeClr w14:val="tx1"/>
            </w14:solidFill>
          </w14:textFill>
        </w:rPr>
        <w:t>；</w:t>
      </w:r>
    </w:p>
    <w:p>
      <w:pPr>
        <w:pStyle w:val="25"/>
        <w:numPr>
          <w:ilvl w:val="0"/>
          <w:numId w:val="14"/>
        </w:numPr>
        <w:spacing w:line="360" w:lineRule="auto"/>
        <w:ind w:left="0" w:firstLine="0" w:firstLineChars="0"/>
        <w:rPr>
          <w:rFonts w:ascii="仿宋" w:hAnsi="仿宋" w:eastAsia="仿宋" w:cs="宋体"/>
          <w:color w:val="000000" w:themeColor="text1"/>
          <w:kern w:val="0"/>
          <w:sz w:val="28"/>
          <w:szCs w:val="28"/>
          <w14:textFill>
            <w14:solidFill>
              <w14:schemeClr w14:val="tx1"/>
            </w14:solidFill>
          </w14:textFill>
        </w:rPr>
      </w:pPr>
      <w:bookmarkStart w:id="30" w:name="_Hlk40451983"/>
      <w:r>
        <w:rPr>
          <w:rFonts w:ascii="仿宋" w:hAnsi="仿宋" w:eastAsia="仿宋" w:cs="宋体"/>
          <w:color w:val="000000" w:themeColor="text1"/>
          <w:kern w:val="0"/>
          <w:sz w:val="28"/>
          <w:szCs w:val="28"/>
          <w14:textFill>
            <w14:solidFill>
              <w14:schemeClr w14:val="tx1"/>
            </w14:solidFill>
          </w14:textFill>
        </w:rPr>
        <w:t>质量要求：符合国家现行有关质量标准，具体以下单时明确的要求为准</w:t>
      </w:r>
      <w:r>
        <w:rPr>
          <w:rFonts w:hint="eastAsia" w:ascii="仿宋" w:hAnsi="仿宋" w:eastAsia="仿宋" w:cs="宋体"/>
          <w:color w:val="000000" w:themeColor="text1"/>
          <w:kern w:val="0"/>
          <w:sz w:val="28"/>
          <w:szCs w:val="28"/>
          <w14:textFill>
            <w14:solidFill>
              <w14:schemeClr w14:val="tx1"/>
            </w14:solidFill>
          </w14:textFill>
        </w:rPr>
        <w:t>；</w:t>
      </w:r>
    </w:p>
    <w:bookmarkEnd w:id="30"/>
    <w:p>
      <w:pPr>
        <w:pStyle w:val="25"/>
        <w:numPr>
          <w:ilvl w:val="0"/>
          <w:numId w:val="14"/>
        </w:numPr>
        <w:spacing w:line="360" w:lineRule="auto"/>
        <w:ind w:firstLineChars="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具体</w:t>
      </w:r>
      <w:r>
        <w:rPr>
          <w:rFonts w:ascii="仿宋" w:hAnsi="仿宋" w:eastAsia="仿宋" w:cs="宋体"/>
          <w:color w:val="000000" w:themeColor="text1"/>
          <w:kern w:val="0"/>
          <w:sz w:val="28"/>
          <w:szCs w:val="28"/>
          <w14:textFill>
            <w14:solidFill>
              <w14:schemeClr w14:val="tx1"/>
            </w14:solidFill>
          </w14:textFill>
        </w:rPr>
        <w:t>规格</w:t>
      </w:r>
      <w:r>
        <w:rPr>
          <w:rFonts w:hint="eastAsia" w:ascii="仿宋" w:hAnsi="仿宋" w:eastAsia="仿宋" w:cs="宋体"/>
          <w:color w:val="000000" w:themeColor="text1"/>
          <w:kern w:val="0"/>
          <w:sz w:val="28"/>
          <w:szCs w:val="28"/>
          <w14:textFill>
            <w14:solidFill>
              <w14:schemeClr w14:val="tx1"/>
            </w14:solidFill>
          </w14:textFill>
        </w:rPr>
        <w:t>型号</w:t>
      </w:r>
      <w:r>
        <w:rPr>
          <w:rFonts w:ascii="仿宋" w:hAnsi="仿宋" w:eastAsia="仿宋" w:cs="宋体"/>
          <w:color w:val="000000" w:themeColor="text1"/>
          <w:kern w:val="0"/>
          <w:sz w:val="28"/>
          <w:szCs w:val="28"/>
          <w14:textFill>
            <w14:solidFill>
              <w14:schemeClr w14:val="tx1"/>
            </w14:solidFill>
          </w14:textFill>
        </w:rPr>
        <w:t>以</w:t>
      </w:r>
      <w:r>
        <w:rPr>
          <w:rFonts w:hint="eastAsia" w:ascii="仿宋" w:hAnsi="仿宋" w:eastAsia="仿宋" w:cs="宋体"/>
          <w:color w:val="000000" w:themeColor="text1"/>
          <w:kern w:val="0"/>
          <w:sz w:val="28"/>
          <w:szCs w:val="28"/>
          <w14:textFill>
            <w14:solidFill>
              <w14:schemeClr w14:val="tx1"/>
            </w14:solidFill>
          </w14:textFill>
        </w:rPr>
        <w:t>实际</w:t>
      </w:r>
      <w:r>
        <w:rPr>
          <w:rFonts w:ascii="仿宋" w:hAnsi="仿宋" w:eastAsia="仿宋" w:cs="宋体"/>
          <w:color w:val="000000" w:themeColor="text1"/>
          <w:kern w:val="0"/>
          <w:sz w:val="28"/>
          <w:szCs w:val="28"/>
          <w14:textFill>
            <w14:solidFill>
              <w14:schemeClr w14:val="tx1"/>
            </w14:solidFill>
          </w14:textFill>
        </w:rPr>
        <w:t>订单为准</w:t>
      </w:r>
      <w:r>
        <w:rPr>
          <w:rFonts w:hint="eastAsia" w:ascii="仿宋" w:hAnsi="仿宋" w:eastAsia="仿宋" w:cs="宋体"/>
          <w:color w:val="000000" w:themeColor="text1"/>
          <w:kern w:val="0"/>
          <w:sz w:val="28"/>
          <w:szCs w:val="28"/>
          <w14:textFill>
            <w14:solidFill>
              <w14:schemeClr w14:val="tx1"/>
            </w14:solidFill>
          </w14:textFill>
        </w:rPr>
        <w:t>；</w:t>
      </w:r>
    </w:p>
    <w:p>
      <w:pPr>
        <w:pStyle w:val="25"/>
        <w:numPr>
          <w:ilvl w:val="0"/>
          <w:numId w:val="14"/>
        </w:numPr>
        <w:spacing w:line="360" w:lineRule="auto"/>
        <w:ind w:left="0" w:firstLine="0" w:firstLineChars="0"/>
        <w:rPr>
          <w:rFonts w:ascii="仿宋" w:hAnsi="仿宋" w:eastAsia="仿宋" w:cs="宋体"/>
          <w:color w:val="000000" w:themeColor="text1"/>
          <w:kern w:val="0"/>
          <w:sz w:val="28"/>
          <w:szCs w:val="28"/>
          <w14:textFill>
            <w14:solidFill>
              <w14:schemeClr w14:val="tx1"/>
            </w14:solidFill>
          </w14:textFill>
        </w:rPr>
      </w:pPr>
      <w:bookmarkStart w:id="31" w:name="_Hlk40451860"/>
      <w:r>
        <w:rPr>
          <w:rFonts w:ascii="仿宋" w:hAnsi="仿宋" w:eastAsia="仿宋" w:cs="宋体"/>
          <w:color w:val="000000" w:themeColor="text1"/>
          <w:kern w:val="0"/>
          <w:sz w:val="28"/>
          <w:szCs w:val="28"/>
          <w14:textFill>
            <w14:solidFill>
              <w14:schemeClr w14:val="tx1"/>
            </w14:solidFill>
          </w14:textFill>
        </w:rPr>
        <w:t>单价已包括产品价款、人工费、机械费、包装费、保险费、运输费、装车费、过江过路过桥费、</w:t>
      </w:r>
      <w:r>
        <w:rPr>
          <w:rFonts w:hint="eastAsia" w:ascii="仿宋" w:hAnsi="仿宋" w:eastAsia="仿宋" w:cs="宋体"/>
          <w:color w:val="000000" w:themeColor="text1"/>
          <w:kern w:val="0"/>
          <w:sz w:val="28"/>
          <w:szCs w:val="28"/>
          <w14:textFill>
            <w14:solidFill>
              <w14:schemeClr w14:val="tx1"/>
            </w14:solidFill>
          </w14:textFill>
        </w:rPr>
        <w:t>卸车费、</w:t>
      </w:r>
      <w:r>
        <w:rPr>
          <w:rFonts w:ascii="仿宋" w:hAnsi="仿宋" w:eastAsia="仿宋" w:cs="宋体"/>
          <w:color w:val="000000" w:themeColor="text1"/>
          <w:kern w:val="0"/>
          <w:sz w:val="28"/>
          <w:szCs w:val="28"/>
          <w14:textFill>
            <w14:solidFill>
              <w14:schemeClr w14:val="tx1"/>
            </w14:solidFill>
          </w14:textFill>
        </w:rPr>
        <w:t>税金以及其他运抵至指定交货地点的一切费用</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包括产品被允许用于工程前所需进行的试验、检验费</w:t>
      </w:r>
      <w:r>
        <w:rPr>
          <w:rFonts w:hint="eastAsia" w:ascii="仿宋" w:hAnsi="仿宋" w:eastAsia="仿宋" w:cs="宋体"/>
          <w:color w:val="000000" w:themeColor="text1"/>
          <w:kern w:val="0"/>
          <w:sz w:val="28"/>
          <w:szCs w:val="28"/>
          <w14:textFill>
            <w14:solidFill>
              <w14:schemeClr w14:val="tx1"/>
            </w14:solidFill>
          </w14:textFill>
        </w:rPr>
        <w:t>。</w:t>
      </w:r>
    </w:p>
    <w:bookmarkEnd w:id="31"/>
    <w:p>
      <w:pPr>
        <w:pStyle w:val="25"/>
        <w:numPr>
          <w:ilvl w:val="0"/>
          <w:numId w:val="13"/>
        </w:numPr>
        <w:spacing w:line="360" w:lineRule="auto"/>
        <w:ind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计量计价方式</w:t>
      </w:r>
    </w:p>
    <w:p>
      <w:pPr>
        <w:pStyle w:val="25"/>
        <w:numPr>
          <w:ilvl w:val="0"/>
          <w:numId w:val="15"/>
        </w:numPr>
        <w:spacing w:line="360" w:lineRule="auto"/>
        <w:ind w:firstLineChars="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计量方式：</w:t>
      </w:r>
      <w:r>
        <w:rPr>
          <w:rFonts w:hint="eastAsia" w:ascii="仿宋" w:hAnsi="仿宋" w:eastAsia="仿宋"/>
          <w:sz w:val="28"/>
          <w:szCs w:val="28"/>
        </w:rPr>
        <w:t>以甲方指定的负责人实际签字确认的货物数量为准</w:t>
      </w:r>
      <w:r>
        <w:rPr>
          <w:rFonts w:hint="eastAsia" w:ascii="仿宋" w:hAnsi="仿宋" w:eastAsia="仿宋" w:cs="宋体"/>
          <w:color w:val="000000" w:themeColor="text1"/>
          <w:kern w:val="0"/>
          <w:sz w:val="28"/>
          <w:szCs w:val="28"/>
          <w14:textFill>
            <w14:solidFill>
              <w14:schemeClr w14:val="tx1"/>
            </w14:solidFill>
          </w14:textFill>
        </w:rPr>
        <w:t>。</w:t>
      </w:r>
    </w:p>
    <w:p>
      <w:pPr>
        <w:pStyle w:val="25"/>
        <w:numPr>
          <w:ilvl w:val="0"/>
          <w:numId w:val="15"/>
        </w:numPr>
        <w:spacing w:line="360" w:lineRule="auto"/>
        <w:ind w:left="0" w:firstLine="0" w:firstLineChars="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计价方式：固定单价。施工过程中因设计等原因造成标的物清单外增加的标的物单价确定：规格型号有相同相近的，则参照原单价执行，如果没有相同相近规格型号的，则双方另行商议。</w:t>
      </w:r>
    </w:p>
    <w:p>
      <w:pPr>
        <w:spacing w:line="360" w:lineRule="auto"/>
        <w:ind w:firstLine="660" w:firstLineChars="236"/>
        <w:rPr>
          <w:rFonts w:ascii="仿宋" w:hAnsi="仿宋" w:eastAsia="仿宋" w:cs="宋体"/>
          <w:color w:val="000000" w:themeColor="text1"/>
          <w:sz w:val="28"/>
          <w:szCs w:val="28"/>
          <w14:textFill>
            <w14:solidFill>
              <w14:schemeClr w14:val="tx1"/>
            </w14:solidFill>
          </w14:textFill>
        </w:rPr>
      </w:pPr>
    </w:p>
    <w:p>
      <w:pPr>
        <w:spacing w:line="360" w:lineRule="auto"/>
        <w:rPr>
          <w:rFonts w:ascii="仿宋" w:hAnsi="仿宋" w:eastAsia="仿宋" w:cs="宋体"/>
          <w:color w:val="000000" w:themeColor="text1"/>
          <w:sz w:val="28"/>
          <w:szCs w:val="28"/>
          <w14:textFill>
            <w14:solidFill>
              <w14:schemeClr w14:val="tx1"/>
            </w14:solidFill>
          </w14:textFill>
        </w:rPr>
      </w:pPr>
    </w:p>
    <w:p>
      <w:pPr>
        <w:spacing w:line="360" w:lineRule="auto"/>
        <w:ind w:firstLine="660" w:firstLineChars="236"/>
        <w:rPr>
          <w:rFonts w:ascii="仿宋" w:hAnsi="仿宋" w:eastAsia="仿宋" w:cs="宋体"/>
          <w:color w:val="000000" w:themeColor="text1"/>
          <w:sz w:val="28"/>
          <w:szCs w:val="28"/>
          <w14:textFill>
            <w14:solidFill>
              <w14:schemeClr w14:val="tx1"/>
            </w14:solidFill>
          </w14:textFill>
        </w:rPr>
      </w:pPr>
    </w:p>
    <w:p>
      <w:pPr>
        <w:spacing w:line="360" w:lineRule="auto"/>
        <w:ind w:firstLine="660" w:firstLineChars="236"/>
        <w:rPr>
          <w:rFonts w:ascii="仿宋" w:hAnsi="仿宋" w:eastAsia="仿宋" w:cs="宋体"/>
          <w:color w:val="000000" w:themeColor="text1"/>
          <w:sz w:val="28"/>
          <w:szCs w:val="28"/>
          <w14:textFill>
            <w14:solidFill>
              <w14:schemeClr w14:val="tx1"/>
            </w14:solidFill>
          </w14:textFill>
        </w:rPr>
      </w:pPr>
    </w:p>
    <w:p>
      <w:pPr>
        <w:spacing w:line="360" w:lineRule="auto"/>
        <w:ind w:firstLine="660" w:firstLineChars="236"/>
        <w:rPr>
          <w:rFonts w:ascii="仿宋" w:hAnsi="仿宋" w:eastAsia="仿宋" w:cs="宋体"/>
          <w:color w:val="000000" w:themeColor="text1"/>
          <w:sz w:val="28"/>
          <w:szCs w:val="28"/>
          <w14:textFill>
            <w14:solidFill>
              <w14:schemeClr w14:val="tx1"/>
            </w14:solidFill>
          </w14:textFill>
        </w:rPr>
      </w:pPr>
    </w:p>
    <w:p>
      <w:pPr>
        <w:spacing w:line="360" w:lineRule="auto"/>
        <w:ind w:firstLine="660" w:firstLineChars="236"/>
        <w:rPr>
          <w:rFonts w:ascii="仿宋" w:hAnsi="仿宋" w:eastAsia="仿宋" w:cs="宋体"/>
          <w:color w:val="000000" w:themeColor="text1"/>
          <w:sz w:val="28"/>
          <w:szCs w:val="28"/>
          <w14:textFill>
            <w14:solidFill>
              <w14:schemeClr w14:val="tx1"/>
            </w14:solidFill>
          </w14:textFill>
        </w:rPr>
      </w:pPr>
    </w:p>
    <w:p>
      <w:pPr>
        <w:spacing w:line="360" w:lineRule="auto"/>
        <w:ind w:firstLine="660" w:firstLineChars="236"/>
        <w:rPr>
          <w:rFonts w:ascii="仿宋" w:hAnsi="仿宋" w:eastAsia="仿宋" w:cs="宋体"/>
          <w:color w:val="000000" w:themeColor="text1"/>
          <w:sz w:val="28"/>
          <w:szCs w:val="28"/>
          <w14:textFill>
            <w14:solidFill>
              <w14:schemeClr w14:val="tx1"/>
            </w14:solidFill>
          </w14:textFill>
        </w:rPr>
      </w:pPr>
    </w:p>
    <w:p>
      <w:pPr>
        <w:spacing w:line="360" w:lineRule="auto"/>
        <w:ind w:firstLine="660" w:firstLineChars="236"/>
        <w:rPr>
          <w:rFonts w:ascii="仿宋" w:hAnsi="仿宋" w:eastAsia="仿宋" w:cs="宋体"/>
          <w:color w:val="000000" w:themeColor="text1"/>
          <w:sz w:val="28"/>
          <w:szCs w:val="28"/>
          <w14:textFill>
            <w14:solidFill>
              <w14:schemeClr w14:val="tx1"/>
            </w14:solidFill>
          </w14:textFill>
        </w:rPr>
      </w:pPr>
    </w:p>
    <w:p>
      <w:pPr>
        <w:spacing w:line="360" w:lineRule="auto"/>
        <w:ind w:firstLine="660" w:firstLineChars="236"/>
        <w:rPr>
          <w:rFonts w:ascii="仿宋" w:hAnsi="仿宋" w:eastAsia="仿宋" w:cs="宋体"/>
          <w:color w:val="000000" w:themeColor="text1"/>
          <w:sz w:val="28"/>
          <w:szCs w:val="28"/>
          <w14:textFill>
            <w14:solidFill>
              <w14:schemeClr w14:val="tx1"/>
            </w14:solidFill>
          </w14:textFill>
        </w:rPr>
      </w:pPr>
    </w:p>
    <w:p>
      <w:pPr>
        <w:spacing w:line="360" w:lineRule="auto"/>
        <w:ind w:firstLine="660" w:firstLineChars="236"/>
        <w:rPr>
          <w:rFonts w:ascii="仿宋" w:hAnsi="仿宋" w:eastAsia="仿宋" w:cs="宋体"/>
          <w:color w:val="000000" w:themeColor="text1"/>
          <w:sz w:val="28"/>
          <w:szCs w:val="28"/>
          <w14:textFill>
            <w14:solidFill>
              <w14:schemeClr w14:val="tx1"/>
            </w14:solidFill>
          </w14:textFill>
        </w:rPr>
      </w:pPr>
    </w:p>
    <w:p>
      <w:pPr>
        <w:spacing w:line="360" w:lineRule="auto"/>
        <w:ind w:firstLine="660" w:firstLineChars="236"/>
        <w:rPr>
          <w:rFonts w:ascii="仿宋" w:hAnsi="仿宋" w:eastAsia="仿宋" w:cs="宋体"/>
          <w:color w:val="000000" w:themeColor="text1"/>
          <w:sz w:val="28"/>
          <w:szCs w:val="28"/>
          <w14:textFill>
            <w14:solidFill>
              <w14:schemeClr w14:val="tx1"/>
            </w14:solidFill>
          </w14:textFill>
        </w:rPr>
      </w:pPr>
    </w:p>
    <w:p>
      <w:pPr>
        <w:spacing w:line="360" w:lineRule="auto"/>
        <w:ind w:firstLine="660" w:firstLineChars="236"/>
        <w:rPr>
          <w:rFonts w:ascii="仿宋" w:hAnsi="仿宋" w:eastAsia="仿宋" w:cs="宋体"/>
          <w:color w:val="000000" w:themeColor="text1"/>
          <w:sz w:val="28"/>
          <w:szCs w:val="28"/>
          <w14:textFill>
            <w14:solidFill>
              <w14:schemeClr w14:val="tx1"/>
            </w14:solidFill>
          </w14:textFill>
        </w:rPr>
      </w:pPr>
    </w:p>
    <w:p>
      <w:pPr>
        <w:spacing w:line="360" w:lineRule="auto"/>
        <w:ind w:firstLine="660" w:firstLineChars="236"/>
        <w:rPr>
          <w:rFonts w:ascii="仿宋" w:hAnsi="仿宋" w:eastAsia="仿宋" w:cs="宋体"/>
          <w:color w:val="000000" w:themeColor="text1"/>
          <w:sz w:val="28"/>
          <w:szCs w:val="28"/>
          <w14:textFill>
            <w14:solidFill>
              <w14:schemeClr w14:val="tx1"/>
            </w14:solidFill>
          </w14:textFill>
        </w:rPr>
      </w:pPr>
    </w:p>
    <w:p>
      <w:pPr>
        <w:spacing w:line="360" w:lineRule="auto"/>
        <w:ind w:firstLine="660" w:firstLineChars="236"/>
        <w:rPr>
          <w:rFonts w:ascii="仿宋" w:hAnsi="仿宋" w:eastAsia="仿宋" w:cs="宋体"/>
          <w:color w:val="000000" w:themeColor="text1"/>
          <w:sz w:val="28"/>
          <w:szCs w:val="28"/>
          <w14:textFill>
            <w14:solidFill>
              <w14:schemeClr w14:val="tx1"/>
            </w14:solidFill>
          </w14:textFill>
        </w:rPr>
      </w:pPr>
    </w:p>
    <w:p>
      <w:pPr>
        <w:spacing w:line="360" w:lineRule="auto"/>
        <w:ind w:firstLine="660" w:firstLineChars="236"/>
        <w:rPr>
          <w:rFonts w:ascii="仿宋" w:hAnsi="仿宋" w:eastAsia="仿宋" w:cs="宋体"/>
          <w:color w:val="000000" w:themeColor="text1"/>
          <w:sz w:val="28"/>
          <w:szCs w:val="28"/>
          <w14:textFill>
            <w14:solidFill>
              <w14:schemeClr w14:val="tx1"/>
            </w14:solidFill>
          </w14:textFill>
        </w:rPr>
      </w:pPr>
    </w:p>
    <w:p>
      <w:pPr>
        <w:spacing w:line="360" w:lineRule="auto"/>
        <w:rPr>
          <w:rFonts w:hint="eastAsia" w:ascii="仿宋" w:hAnsi="仿宋" w:eastAsia="仿宋" w:cs="宋体"/>
          <w:color w:val="000000" w:themeColor="text1"/>
          <w:sz w:val="28"/>
          <w:szCs w:val="28"/>
          <w14:textFill>
            <w14:solidFill>
              <w14:schemeClr w14:val="tx1"/>
            </w14:solidFill>
          </w14:textFill>
        </w:rPr>
      </w:pPr>
    </w:p>
    <w:p>
      <w:pPr>
        <w:spacing w:line="360" w:lineRule="auto"/>
        <w:ind w:right="240"/>
        <w:jc w:val="center"/>
        <w:rPr>
          <w:rFonts w:ascii="仿宋" w:hAnsi="仿宋" w:eastAsia="仿宋" w:cs="仿宋"/>
          <w:b/>
          <w:bCs/>
          <w:sz w:val="28"/>
          <w:szCs w:val="28"/>
        </w:rPr>
      </w:pPr>
      <w:r>
        <w:rPr>
          <w:rFonts w:hint="eastAsia" w:ascii="仿宋" w:hAnsi="仿宋" w:eastAsia="仿宋" w:cs="仿宋"/>
          <w:b/>
          <w:bCs/>
          <w:sz w:val="28"/>
          <w:szCs w:val="28"/>
        </w:rPr>
        <w:t>花岗岩人行道砖、路侧石</w:t>
      </w:r>
    </w:p>
    <w:p>
      <w:pPr>
        <w:spacing w:line="360" w:lineRule="auto"/>
        <w:ind w:right="240"/>
        <w:jc w:val="center"/>
        <w:rPr>
          <w:rFonts w:ascii="仿宋" w:hAnsi="仿宋" w:eastAsia="仿宋" w:cs="仿宋"/>
          <w:b/>
          <w:bCs/>
          <w:sz w:val="28"/>
          <w:szCs w:val="28"/>
        </w:rPr>
      </w:pPr>
      <w:r>
        <w:rPr>
          <w:rFonts w:hint="eastAsia" w:ascii="仿宋" w:hAnsi="仿宋" w:eastAsia="仿宋" w:cs="仿宋"/>
          <w:b/>
          <w:bCs/>
          <w:sz w:val="28"/>
          <w:szCs w:val="28"/>
        </w:rPr>
        <w:t>购销合同</w:t>
      </w:r>
    </w:p>
    <w:p>
      <w:pPr>
        <w:spacing w:line="360" w:lineRule="auto"/>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（编号：JYD-JTSJ-材料标-</w:t>
      </w:r>
      <w:r>
        <w:rPr>
          <w:rFonts w:ascii="仿宋" w:hAnsi="仿宋" w:eastAsia="仿宋" w:cs="宋体"/>
          <w:color w:val="000000" w:themeColor="text1"/>
          <w:sz w:val="28"/>
          <w:szCs w:val="28"/>
          <w14:textFill>
            <w14:solidFill>
              <w14:schemeClr w14:val="tx1"/>
            </w14:solidFill>
          </w14:textFill>
        </w:rPr>
        <w:t>0430</w:t>
      </w:r>
      <w:r>
        <w:rPr>
          <w:rFonts w:hint="eastAsia" w:ascii="仿宋" w:hAnsi="仿宋" w:eastAsia="仿宋" w:cs="宋体"/>
          <w:color w:val="000000" w:themeColor="text1"/>
          <w:sz w:val="28"/>
          <w:szCs w:val="28"/>
          <w14:textFill>
            <w14:solidFill>
              <w14:schemeClr w14:val="tx1"/>
            </w14:solidFill>
          </w14:textFill>
        </w:rPr>
        <w:t>）</w:t>
      </w:r>
    </w:p>
    <w:p>
      <w:pPr>
        <w:spacing w:line="360" w:lineRule="auto"/>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 xml:space="preserve">甲方：深圳市建易达建材有限公司        </w:t>
      </w:r>
    </w:p>
    <w:p>
      <w:pPr>
        <w:spacing w:line="360" w:lineRule="auto"/>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 xml:space="preserve">乙方：                               </w:t>
      </w:r>
      <w:r>
        <w:rPr>
          <w:rFonts w:ascii="仿宋" w:hAnsi="仿宋" w:eastAsia="仿宋" w:cs="宋体"/>
          <w:color w:val="000000" w:themeColor="text1"/>
          <w:sz w:val="28"/>
          <w:szCs w:val="28"/>
          <w14:textFill>
            <w14:solidFill>
              <w14:schemeClr w14:val="tx1"/>
            </w14:solidFill>
          </w14:textFill>
        </w:rPr>
        <w:t xml:space="preserve"> </w:t>
      </w:r>
    </w:p>
    <w:p>
      <w:pPr>
        <w:spacing w:line="360" w:lineRule="auto"/>
        <w:ind w:firstLine="660" w:firstLineChars="236"/>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根据《中华人民共和国合同法》的有关规定，经甲乙双方协商，就甲方</w:t>
      </w:r>
      <w:r>
        <w:rPr>
          <w:rFonts w:ascii="仿宋" w:hAnsi="仿宋" w:eastAsia="仿宋" w:cs="宋体"/>
          <w:color w:val="000000" w:themeColor="text1"/>
          <w:sz w:val="28"/>
          <w:szCs w:val="28"/>
          <w14:textFill>
            <w14:solidFill>
              <w14:schemeClr w14:val="tx1"/>
            </w14:solidFill>
          </w14:textFill>
        </w:rPr>
        <w:t>向乙方购买</w:t>
      </w:r>
      <w:r>
        <w:rPr>
          <w:rFonts w:hint="eastAsia" w:ascii="仿宋" w:hAnsi="仿宋" w:eastAsia="仿宋" w:cs="宋体"/>
          <w:b/>
          <w:color w:val="000000" w:themeColor="text1"/>
          <w:sz w:val="28"/>
          <w:szCs w:val="28"/>
          <w14:textFill>
            <w14:solidFill>
              <w14:schemeClr w14:val="tx1"/>
            </w14:solidFill>
          </w14:textFill>
        </w:rPr>
        <w:t>花岗岩人行道砖、路侧石</w:t>
      </w:r>
      <w:r>
        <w:rPr>
          <w:rFonts w:ascii="仿宋" w:hAnsi="仿宋" w:eastAsia="仿宋" w:cs="宋体"/>
          <w:color w:val="000000" w:themeColor="text1"/>
          <w:sz w:val="28"/>
          <w:szCs w:val="28"/>
          <w14:textFill>
            <w14:solidFill>
              <w14:schemeClr w14:val="tx1"/>
            </w14:solidFill>
          </w14:textFill>
        </w:rPr>
        <w:t>，用于</w:t>
      </w:r>
      <w:r>
        <w:rPr>
          <w:rFonts w:hint="eastAsia" w:ascii="仿宋" w:hAnsi="仿宋" w:eastAsia="仿宋" w:cs="宋体"/>
          <w:color w:val="000000" w:themeColor="text1"/>
          <w:sz w:val="28"/>
          <w:szCs w:val="28"/>
          <w14:textFill>
            <w14:solidFill>
              <w14:schemeClr w14:val="tx1"/>
            </w14:solidFill>
          </w14:textFill>
        </w:rPr>
        <w:t>地</w:t>
      </w:r>
      <w:r>
        <w:rPr>
          <w:rFonts w:ascii="仿宋" w:hAnsi="仿宋" w:eastAsia="仿宋" w:cs="宋体"/>
          <w:color w:val="000000" w:themeColor="text1"/>
          <w:sz w:val="28"/>
          <w:szCs w:val="28"/>
          <w14:textFill>
            <w14:solidFill>
              <w14:schemeClr w14:val="tx1"/>
            </w14:solidFill>
          </w14:textFill>
        </w:rPr>
        <w:t>铁</w:t>
      </w:r>
      <w:r>
        <w:rPr>
          <w:rFonts w:hint="eastAsia" w:ascii="仿宋" w:hAnsi="仿宋" w:eastAsia="仿宋" w:cs="宋体"/>
          <w:color w:val="000000" w:themeColor="text1"/>
          <w:sz w:val="28"/>
          <w:szCs w:val="28"/>
          <w14:textFill>
            <w14:solidFill>
              <w14:schemeClr w14:val="tx1"/>
            </w14:solidFill>
          </w14:textFill>
        </w:rPr>
        <w:t>车站、区间、场段前期市政</w:t>
      </w:r>
      <w:r>
        <w:rPr>
          <w:rFonts w:ascii="仿宋" w:hAnsi="仿宋" w:eastAsia="仿宋" w:cs="宋体"/>
          <w:color w:val="000000" w:themeColor="text1"/>
          <w:sz w:val="28"/>
          <w:szCs w:val="28"/>
          <w14:textFill>
            <w14:solidFill>
              <w14:schemeClr w14:val="tx1"/>
            </w14:solidFill>
          </w14:textFill>
        </w:rPr>
        <w:t>道路</w:t>
      </w:r>
      <w:r>
        <w:rPr>
          <w:rFonts w:hint="eastAsia" w:ascii="仿宋" w:hAnsi="仿宋" w:eastAsia="仿宋" w:cs="宋体"/>
          <w:color w:val="000000" w:themeColor="text1"/>
          <w:sz w:val="28"/>
          <w:szCs w:val="28"/>
          <w14:textFill>
            <w14:solidFill>
              <w14:schemeClr w14:val="tx1"/>
            </w14:solidFill>
          </w14:textFill>
        </w:rPr>
        <w:t>的交通疏解工程项目一事，达成如下合同条款并签订本合同，供双方遵守：</w:t>
      </w:r>
      <w:r>
        <w:rPr>
          <w:rFonts w:ascii="仿宋" w:hAnsi="仿宋" w:eastAsia="仿宋" w:cs="宋体"/>
          <w:color w:val="000000" w:themeColor="text1"/>
          <w:sz w:val="28"/>
          <w:szCs w:val="28"/>
          <w14:textFill>
            <w14:solidFill>
              <w14:schemeClr w14:val="tx1"/>
            </w14:solidFill>
          </w14:textFill>
        </w:rPr>
        <w:t xml:space="preserve"> </w:t>
      </w:r>
    </w:p>
    <w:p>
      <w:pPr>
        <w:spacing w:line="360" w:lineRule="auto"/>
        <w:rPr>
          <w:rFonts w:ascii="仿宋" w:hAnsi="仿宋" w:eastAsia="仿宋"/>
          <w:sz w:val="28"/>
          <w:szCs w:val="28"/>
        </w:rPr>
      </w:pPr>
      <w:r>
        <w:rPr>
          <w:rFonts w:hint="eastAsia" w:ascii="仿宋" w:hAnsi="仿宋" w:eastAsia="仿宋"/>
          <w:b/>
          <w:sz w:val="28"/>
          <w:szCs w:val="28"/>
        </w:rPr>
        <w:t>一、工程名称：</w:t>
      </w:r>
      <w:r>
        <w:rPr>
          <w:rFonts w:hint="eastAsia" w:ascii="仿宋" w:hAnsi="仿宋" w:eastAsia="仿宋"/>
          <w:sz w:val="28"/>
          <w:szCs w:val="28"/>
        </w:rPr>
        <w:t>地</w:t>
      </w:r>
      <w:r>
        <w:rPr>
          <w:rFonts w:ascii="仿宋" w:hAnsi="仿宋" w:eastAsia="仿宋"/>
          <w:sz w:val="28"/>
          <w:szCs w:val="28"/>
        </w:rPr>
        <w:t>铁</w:t>
      </w:r>
      <w:r>
        <w:rPr>
          <w:rFonts w:hint="eastAsia" w:ascii="仿宋" w:hAnsi="仿宋" w:eastAsia="仿宋"/>
          <w:sz w:val="28"/>
          <w:szCs w:val="28"/>
        </w:rPr>
        <w:t>车站、区间、场段前期市政</w:t>
      </w:r>
      <w:r>
        <w:rPr>
          <w:rFonts w:ascii="仿宋" w:hAnsi="仿宋" w:eastAsia="仿宋"/>
          <w:sz w:val="28"/>
          <w:szCs w:val="28"/>
        </w:rPr>
        <w:t>道路</w:t>
      </w:r>
      <w:r>
        <w:rPr>
          <w:rFonts w:hint="eastAsia" w:ascii="仿宋" w:hAnsi="仿宋" w:eastAsia="仿宋"/>
          <w:sz w:val="28"/>
          <w:szCs w:val="28"/>
        </w:rPr>
        <w:t>的交通疏解工程</w:t>
      </w:r>
    </w:p>
    <w:p>
      <w:pPr>
        <w:spacing w:line="360" w:lineRule="auto"/>
        <w:rPr>
          <w:rFonts w:ascii="仿宋" w:hAnsi="仿宋" w:eastAsia="仿宋" w:cs="宋体"/>
          <w:b/>
          <w:bCs/>
          <w:sz w:val="28"/>
          <w:szCs w:val="28"/>
        </w:rPr>
      </w:pPr>
      <w:r>
        <w:rPr>
          <w:rFonts w:hint="eastAsia" w:ascii="仿宋" w:hAnsi="仿宋" w:eastAsia="仿宋"/>
          <w:b/>
          <w:sz w:val="28"/>
          <w:szCs w:val="28"/>
        </w:rPr>
        <w:t>二、</w:t>
      </w:r>
      <w:r>
        <w:rPr>
          <w:rFonts w:hint="eastAsia" w:ascii="仿宋" w:hAnsi="仿宋" w:eastAsia="仿宋" w:cs="宋体"/>
          <w:b/>
          <w:bCs/>
          <w:sz w:val="28"/>
          <w:szCs w:val="28"/>
        </w:rPr>
        <w:t>供货地点、方式及时间：</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1、供货地点：</w:t>
      </w:r>
      <w:r>
        <w:rPr>
          <w:rFonts w:hint="eastAsia" w:ascii="仿宋" w:hAnsi="仿宋" w:eastAsia="仿宋"/>
          <w:sz w:val="28"/>
          <w:szCs w:val="28"/>
          <w:u w:val="single"/>
        </w:rPr>
        <w:t>深圳市龙华区</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2、供货方式：</w:t>
      </w:r>
      <w:r>
        <w:rPr>
          <w:rFonts w:hint="eastAsia" w:ascii="仿宋" w:hAnsi="仿宋" w:eastAsia="仿宋" w:cs="宋体"/>
          <w:sz w:val="28"/>
          <w:szCs w:val="28"/>
          <w:u w:val="single"/>
        </w:rPr>
        <w:t>乙方将料运输至甲方指定地点</w:t>
      </w:r>
    </w:p>
    <w:p>
      <w:pPr>
        <w:spacing w:line="360" w:lineRule="auto"/>
        <w:ind w:firstLine="560" w:firstLineChars="200"/>
        <w:rPr>
          <w:rFonts w:ascii="仿宋" w:hAnsi="仿宋" w:eastAsia="仿宋" w:cs="宋体"/>
          <w:sz w:val="28"/>
          <w:szCs w:val="28"/>
          <w:u w:val="single"/>
        </w:rPr>
      </w:pPr>
      <w:r>
        <w:rPr>
          <w:rFonts w:hint="eastAsia" w:ascii="仿宋" w:hAnsi="仿宋" w:eastAsia="仿宋" w:cs="宋体"/>
          <w:sz w:val="28"/>
          <w:szCs w:val="28"/>
        </w:rPr>
        <w:t>3、供货时间、数量：</w:t>
      </w:r>
      <w:r>
        <w:rPr>
          <w:rFonts w:hint="eastAsia" w:ascii="仿宋" w:hAnsi="仿宋" w:eastAsia="仿宋" w:cs="宋体"/>
          <w:sz w:val="28"/>
          <w:szCs w:val="28"/>
          <w:u w:val="single"/>
        </w:rPr>
        <w:t>以甲方现场要求为准，并</w:t>
      </w:r>
      <w:r>
        <w:rPr>
          <w:rFonts w:ascii="仿宋" w:hAnsi="仿宋" w:eastAsia="仿宋" w:cs="宋体"/>
          <w:sz w:val="28"/>
          <w:szCs w:val="28"/>
          <w:u w:val="single"/>
        </w:rPr>
        <w:t>甲方</w:t>
      </w:r>
      <w:r>
        <w:rPr>
          <w:rFonts w:hint="eastAsia" w:ascii="仿宋" w:hAnsi="仿宋" w:eastAsia="仿宋" w:cs="宋体"/>
          <w:sz w:val="28"/>
          <w:szCs w:val="28"/>
          <w:u w:val="single"/>
        </w:rPr>
        <w:t>提前以书面的形式通知乙方</w:t>
      </w:r>
    </w:p>
    <w:p>
      <w:pPr>
        <w:pStyle w:val="5"/>
        <w:spacing w:line="360" w:lineRule="auto"/>
        <w:ind w:left="562" w:hanging="562"/>
        <w:rPr>
          <w:rFonts w:ascii="仿宋" w:hAnsi="仿宋" w:eastAsia="仿宋" w:cs="宋体"/>
          <w:b/>
          <w:bCs/>
          <w:sz w:val="28"/>
          <w:szCs w:val="28"/>
        </w:rPr>
      </w:pPr>
      <w:r>
        <w:rPr>
          <w:rFonts w:hint="eastAsia" w:ascii="仿宋" w:hAnsi="仿宋" w:eastAsia="仿宋" w:cs="宋体"/>
          <w:b/>
          <w:bCs/>
          <w:sz w:val="28"/>
          <w:szCs w:val="28"/>
        </w:rPr>
        <w:t>三、产品的名称、品种、规格、数量和价格</w:t>
      </w:r>
    </w:p>
    <w:p>
      <w:pPr>
        <w:pStyle w:val="25"/>
        <w:spacing w:line="360" w:lineRule="auto"/>
        <w:ind w:left="420" w:firstLine="140" w:firstLineChars="50"/>
        <w:rPr>
          <w:rFonts w:ascii="宋体" w:hAnsi="宋体" w:cs="宋体"/>
          <w:b/>
          <w:bCs/>
          <w:sz w:val="28"/>
          <w:szCs w:val="28"/>
        </w:rPr>
      </w:pPr>
      <w:r>
        <w:rPr>
          <w:rFonts w:hint="eastAsia" w:ascii="仿宋" w:hAnsi="仿宋" w:eastAsia="仿宋" w:cs="宋体"/>
          <w:bCs/>
          <w:sz w:val="28"/>
          <w:szCs w:val="28"/>
        </w:rPr>
        <w:t>1、甲乙双方确认价格如下表：</w:t>
      </w:r>
    </w:p>
    <w:tbl>
      <w:tblPr>
        <w:tblStyle w:val="13"/>
        <w:tblpPr w:leftFromText="180" w:rightFromText="180" w:vertAnchor="text" w:horzAnchor="page" w:tblpX="847" w:tblpY="126"/>
        <w:tblOverlap w:val="never"/>
        <w:tblW w:w="10576" w:type="dxa"/>
        <w:tblInd w:w="0" w:type="dxa"/>
        <w:tblLayout w:type="fixed"/>
        <w:tblCellMar>
          <w:top w:w="15" w:type="dxa"/>
          <w:left w:w="15" w:type="dxa"/>
          <w:bottom w:w="15" w:type="dxa"/>
          <w:right w:w="15" w:type="dxa"/>
        </w:tblCellMar>
      </w:tblPr>
      <w:tblGrid>
        <w:gridCol w:w="690"/>
        <w:gridCol w:w="1320"/>
        <w:gridCol w:w="2250"/>
        <w:gridCol w:w="1335"/>
        <w:gridCol w:w="630"/>
        <w:gridCol w:w="825"/>
        <w:gridCol w:w="1065"/>
        <w:gridCol w:w="1285"/>
        <w:gridCol w:w="1176"/>
      </w:tblGrid>
      <w:tr>
        <w:tblPrEx>
          <w:tblCellMar>
            <w:top w:w="15" w:type="dxa"/>
            <w:left w:w="15" w:type="dxa"/>
            <w:bottom w:w="15" w:type="dxa"/>
            <w:right w:w="15" w:type="dxa"/>
          </w:tblCellMar>
        </w:tblPrEx>
        <w:trPr>
          <w:trHeight w:val="624" w:hRule="exac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序号</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材料名称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品种类别</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单块规格</w:t>
            </w:r>
          </w:p>
        </w:tc>
        <w:tc>
          <w:tcPr>
            <w:tcW w:w="63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单位</w:t>
            </w:r>
          </w:p>
        </w:tc>
        <w:tc>
          <w:tcPr>
            <w:tcW w:w="82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工程量</w:t>
            </w:r>
          </w:p>
        </w:tc>
        <w:tc>
          <w:tcPr>
            <w:tcW w:w="106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综合单价</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合价</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备注</w:t>
            </w:r>
          </w:p>
        </w:tc>
      </w:tr>
      <w:tr>
        <w:tblPrEx>
          <w:tblCellMar>
            <w:top w:w="15" w:type="dxa"/>
            <w:left w:w="15" w:type="dxa"/>
            <w:bottom w:w="15" w:type="dxa"/>
            <w:right w:w="15" w:type="dxa"/>
          </w:tblCellMar>
        </w:tblPrEx>
        <w:trPr>
          <w:trHeight w:val="417" w:hRule="exac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kern w:val="0"/>
                <w:sz w:val="20"/>
                <w:szCs w:val="20"/>
                <w:lang w:bidi="ar"/>
              </w:rPr>
            </w:pPr>
            <w:r>
              <w:rPr>
                <w:rFonts w:hint="eastAsia" w:ascii="宋体" w:hAnsi="宋体" w:cs="宋体"/>
                <w:b/>
                <w:color w:val="000000"/>
                <w:kern w:val="0"/>
                <w:sz w:val="20"/>
                <w:szCs w:val="20"/>
                <w:lang w:bidi="ar"/>
              </w:rPr>
              <w:t>一</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27"/>
                <w:rFonts w:hint="default"/>
                <w:b/>
                <w:sz w:val="20"/>
                <w:szCs w:val="20"/>
                <w:lang w:bidi="ar"/>
              </w:rPr>
            </w:pPr>
            <w:r>
              <w:rPr>
                <w:rStyle w:val="27"/>
                <w:rFonts w:hint="default"/>
                <w:b/>
                <w:sz w:val="20"/>
                <w:szCs w:val="20"/>
                <w:lang w:bidi="ar"/>
              </w:rPr>
              <w:t>A区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27"/>
                <w:rFonts w:hint="default"/>
                <w:sz w:val="20"/>
                <w:szCs w:val="20"/>
                <w:lang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27"/>
                <w:rFonts w:hint="default"/>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27"/>
                <w:rFonts w:hint="default"/>
                <w:sz w:val="20"/>
                <w:szCs w:val="20"/>
                <w:lang w:bidi="ar"/>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bCs/>
                <w:color w:val="000000"/>
                <w:kern w:val="0"/>
                <w:sz w:val="20"/>
                <w:szCs w:val="20"/>
                <w:lang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Style w:val="27"/>
                <w:rFonts w:hint="default"/>
                <w:sz w:val="20"/>
                <w:szCs w:val="20"/>
                <w:lang w:bidi="ar"/>
              </w:rPr>
              <w:t>立缘石</w:t>
            </w:r>
            <w:r>
              <w:rPr>
                <w:rStyle w:val="27"/>
                <w:rFonts w:hint="default"/>
                <w:sz w:val="20"/>
                <w:szCs w:val="20"/>
                <w:lang w:bidi="ar"/>
              </w:rPr>
              <w:br w:type="textWrapping"/>
            </w:r>
            <w:r>
              <w:rPr>
                <w:rStyle w:val="27"/>
                <w:rFonts w:hint="default"/>
                <w:sz w:val="20"/>
                <w:szCs w:val="20"/>
                <w:lang w:bidi="ar"/>
              </w:rPr>
              <w:t>（</w:t>
            </w:r>
            <w:r>
              <w:rPr>
                <w:rStyle w:val="28"/>
                <w:rFonts w:hint="eastAsia" w:ascii="宋体" w:hAnsi="宋体" w:cs="宋体"/>
                <w:sz w:val="20"/>
                <w:szCs w:val="20"/>
                <w:lang w:bidi="ar"/>
              </w:rPr>
              <w:t>A</w:t>
            </w:r>
            <w:r>
              <w:rPr>
                <w:rStyle w:val="27"/>
                <w:rFonts w:hint="default"/>
                <w:sz w:val="20"/>
                <w:szCs w:val="20"/>
                <w:lang w:bidi="ar"/>
              </w:rPr>
              <w:t>型）</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Style w:val="27"/>
                <w:rFonts w:hint="default"/>
                <w:sz w:val="20"/>
                <w:szCs w:val="20"/>
                <w:lang w:bidi="ar"/>
              </w:rPr>
              <w:t>材质：花岗岩</w:t>
            </w:r>
            <w:r>
              <w:rPr>
                <w:rStyle w:val="27"/>
                <w:rFonts w:hint="default"/>
                <w:sz w:val="20"/>
                <w:szCs w:val="20"/>
                <w:lang w:bidi="ar"/>
              </w:rPr>
              <w:br w:type="textWrapping"/>
            </w:r>
            <w:r>
              <w:rPr>
                <w:rStyle w:val="27"/>
                <w:rFonts w:hint="default"/>
                <w:sz w:val="20"/>
                <w:szCs w:val="20"/>
                <w:lang w:bidi="ar"/>
              </w:rPr>
              <w:t>颜色：白麻</w:t>
            </w:r>
            <w:r>
              <w:rPr>
                <w:rStyle w:val="27"/>
                <w:rFonts w:hint="default"/>
                <w:sz w:val="20"/>
                <w:szCs w:val="20"/>
                <w:lang w:bidi="ar"/>
              </w:rPr>
              <w:br w:type="textWrapping"/>
            </w:r>
            <w:r>
              <w:rPr>
                <w:rStyle w:val="27"/>
                <w:rFonts w:hint="default"/>
                <w:sz w:val="20"/>
                <w:szCs w:val="20"/>
                <w:lang w:bidi="ar"/>
              </w:rPr>
              <w:t>面层：火烧面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B×H×L=</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20×50×99.5cm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6443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Style w:val="27"/>
                <w:rFonts w:hint="default"/>
                <w:sz w:val="20"/>
                <w:szCs w:val="20"/>
                <w:lang w:bidi="ar"/>
              </w:rPr>
              <w:t>立缘石</w:t>
            </w:r>
            <w:r>
              <w:rPr>
                <w:rStyle w:val="27"/>
                <w:rFonts w:hint="default"/>
                <w:sz w:val="20"/>
                <w:szCs w:val="20"/>
                <w:lang w:bidi="ar"/>
              </w:rPr>
              <w:br w:type="textWrapping"/>
            </w:r>
            <w:r>
              <w:rPr>
                <w:rStyle w:val="27"/>
                <w:rFonts w:hint="default"/>
                <w:sz w:val="20"/>
                <w:szCs w:val="20"/>
                <w:lang w:bidi="ar"/>
              </w:rPr>
              <w:t>（</w:t>
            </w:r>
            <w:r>
              <w:rPr>
                <w:rStyle w:val="28"/>
                <w:rFonts w:hint="eastAsia" w:ascii="宋体" w:hAnsi="宋体" w:cs="宋体"/>
                <w:sz w:val="20"/>
                <w:szCs w:val="20"/>
                <w:lang w:bidi="ar"/>
              </w:rPr>
              <w:t>B</w:t>
            </w:r>
            <w:r>
              <w:rPr>
                <w:rStyle w:val="27"/>
                <w:rFonts w:hint="default"/>
                <w:sz w:val="20"/>
                <w:szCs w:val="20"/>
                <w:lang w:bidi="ar"/>
              </w:rPr>
              <w:t>型）</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Style w:val="27"/>
                <w:rFonts w:hint="default"/>
                <w:sz w:val="20"/>
                <w:szCs w:val="20"/>
                <w:lang w:bidi="ar"/>
              </w:rPr>
              <w:t>材质：花岗岩</w:t>
            </w:r>
            <w:r>
              <w:rPr>
                <w:rStyle w:val="27"/>
                <w:rFonts w:hint="default"/>
                <w:sz w:val="20"/>
                <w:szCs w:val="20"/>
                <w:lang w:bidi="ar"/>
              </w:rPr>
              <w:br w:type="textWrapping"/>
            </w:r>
            <w:r>
              <w:rPr>
                <w:rStyle w:val="27"/>
                <w:rFonts w:hint="default"/>
                <w:sz w:val="20"/>
                <w:szCs w:val="20"/>
                <w:lang w:bidi="ar"/>
              </w:rPr>
              <w:t>颜色：白麻</w:t>
            </w:r>
            <w:r>
              <w:rPr>
                <w:rStyle w:val="27"/>
                <w:rFonts w:hint="default"/>
                <w:sz w:val="20"/>
                <w:szCs w:val="20"/>
                <w:lang w:bidi="ar"/>
              </w:rPr>
              <w:br w:type="textWrapping"/>
            </w:r>
            <w:r>
              <w:rPr>
                <w:rStyle w:val="27"/>
                <w:rFonts w:hint="default"/>
                <w:sz w:val="20"/>
                <w:szCs w:val="20"/>
                <w:lang w:bidi="ar"/>
              </w:rPr>
              <w:t>面层：火烧面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B×H×L=</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15×40×99.5cm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6625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Style w:val="27"/>
                <w:rFonts w:hint="default"/>
                <w:sz w:val="20"/>
                <w:szCs w:val="20"/>
                <w:lang w:bidi="ar"/>
              </w:rPr>
              <w:t>平石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Style w:val="27"/>
                <w:rFonts w:hint="default"/>
                <w:sz w:val="20"/>
                <w:szCs w:val="20"/>
                <w:lang w:bidi="ar"/>
              </w:rPr>
              <w:t>材质：花岗岩</w:t>
            </w:r>
            <w:r>
              <w:rPr>
                <w:rStyle w:val="27"/>
                <w:rFonts w:hint="default"/>
                <w:sz w:val="20"/>
                <w:szCs w:val="20"/>
                <w:lang w:bidi="ar"/>
              </w:rPr>
              <w:br w:type="textWrapping"/>
            </w:r>
            <w:r>
              <w:rPr>
                <w:rStyle w:val="27"/>
                <w:rFonts w:hint="default"/>
                <w:sz w:val="20"/>
                <w:szCs w:val="20"/>
                <w:lang w:bidi="ar"/>
              </w:rPr>
              <w:t>颜色：白麻</w:t>
            </w:r>
            <w:r>
              <w:rPr>
                <w:rStyle w:val="27"/>
                <w:rFonts w:hint="default"/>
                <w:sz w:val="20"/>
                <w:szCs w:val="20"/>
                <w:lang w:bidi="ar"/>
              </w:rPr>
              <w:br w:type="textWrapping"/>
            </w:r>
            <w:r>
              <w:rPr>
                <w:rStyle w:val="27"/>
                <w:rFonts w:hint="default"/>
                <w:sz w:val="20"/>
                <w:szCs w:val="20"/>
                <w:lang w:bidi="ar"/>
              </w:rPr>
              <w:t>面层：火烧面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B×H×L=</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25×16×99.5cm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13068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Style w:val="27"/>
                <w:rFonts w:hint="default"/>
                <w:sz w:val="20"/>
                <w:szCs w:val="20"/>
                <w:lang w:bidi="ar"/>
              </w:rPr>
              <w:t>平缘石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Style w:val="27"/>
                <w:rFonts w:hint="default"/>
                <w:sz w:val="20"/>
                <w:szCs w:val="20"/>
                <w:lang w:bidi="ar"/>
              </w:rPr>
              <w:t>材质：花岗岩</w:t>
            </w:r>
            <w:r>
              <w:rPr>
                <w:rStyle w:val="27"/>
                <w:rFonts w:hint="default"/>
                <w:sz w:val="20"/>
                <w:szCs w:val="20"/>
                <w:lang w:bidi="ar"/>
              </w:rPr>
              <w:br w:type="textWrapping"/>
            </w:r>
            <w:r>
              <w:rPr>
                <w:rStyle w:val="27"/>
                <w:rFonts w:hint="default"/>
                <w:sz w:val="20"/>
                <w:szCs w:val="20"/>
                <w:lang w:bidi="ar"/>
              </w:rPr>
              <w:t>颜色：白麻</w:t>
            </w:r>
            <w:r>
              <w:rPr>
                <w:rStyle w:val="27"/>
                <w:rFonts w:hint="default"/>
                <w:sz w:val="20"/>
                <w:szCs w:val="20"/>
                <w:lang w:bidi="ar"/>
              </w:rPr>
              <w:br w:type="textWrapping"/>
            </w:r>
            <w:r>
              <w:rPr>
                <w:rStyle w:val="27"/>
                <w:rFonts w:hint="default"/>
                <w:sz w:val="20"/>
                <w:szCs w:val="20"/>
                <w:lang w:bidi="ar"/>
              </w:rPr>
              <w:t>面层：火烧面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B×H×L=</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10×20×49.5cm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18582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Style w:val="27"/>
                <w:rFonts w:hint="default"/>
                <w:sz w:val="20"/>
                <w:szCs w:val="20"/>
                <w:lang w:bidi="ar"/>
              </w:rPr>
              <w:t>人行道</w:t>
            </w:r>
            <w:r>
              <w:rPr>
                <w:rStyle w:val="27"/>
                <w:rFonts w:hint="default"/>
                <w:sz w:val="20"/>
                <w:szCs w:val="20"/>
                <w:lang w:bidi="ar"/>
              </w:rPr>
              <w:br w:type="textWrapping"/>
            </w:r>
            <w:r>
              <w:rPr>
                <w:rStyle w:val="27"/>
                <w:rFonts w:hint="default"/>
                <w:sz w:val="20"/>
                <w:szCs w:val="20"/>
                <w:lang w:bidi="ar"/>
              </w:rPr>
              <w:t>板砖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Style w:val="27"/>
                <w:rFonts w:hint="default"/>
                <w:sz w:val="20"/>
                <w:szCs w:val="20"/>
                <w:lang w:bidi="ar"/>
              </w:rPr>
              <w:t>材质：花岗石</w:t>
            </w:r>
            <w:r>
              <w:rPr>
                <w:rStyle w:val="27"/>
                <w:rFonts w:hint="default"/>
                <w:sz w:val="20"/>
                <w:szCs w:val="20"/>
                <w:lang w:bidi="ar"/>
              </w:rPr>
              <w:br w:type="textWrapping"/>
            </w:r>
            <w:r>
              <w:rPr>
                <w:rStyle w:val="27"/>
                <w:rFonts w:hint="default"/>
                <w:sz w:val="20"/>
                <w:szCs w:val="20"/>
                <w:lang w:bidi="ar"/>
              </w:rPr>
              <w:t>颜色：芝麻白（暂定</w:t>
            </w:r>
            <w:r>
              <w:rPr>
                <w:rStyle w:val="28"/>
                <w:rFonts w:hint="eastAsia" w:ascii="宋体" w:hAnsi="宋体" w:cs="宋体"/>
                <w:sz w:val="20"/>
                <w:szCs w:val="20"/>
                <w:lang w:bidi="ar"/>
              </w:rPr>
              <w:t>)</w:t>
            </w:r>
            <w:r>
              <w:rPr>
                <w:rStyle w:val="28"/>
                <w:rFonts w:hint="eastAsia" w:ascii="宋体" w:hAnsi="宋体" w:cs="宋体"/>
                <w:sz w:val="20"/>
                <w:szCs w:val="20"/>
                <w:lang w:bidi="ar"/>
              </w:rPr>
              <w:br w:type="textWrapping"/>
            </w:r>
            <w:r>
              <w:rPr>
                <w:rStyle w:val="27"/>
                <w:rFonts w:hint="default"/>
                <w:sz w:val="20"/>
                <w:szCs w:val="20"/>
                <w:lang w:bidi="ar"/>
              </w:rPr>
              <w:t>面层：火烧面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30×30×6cm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29528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Style w:val="27"/>
                <w:rFonts w:hint="default"/>
                <w:sz w:val="20"/>
                <w:szCs w:val="20"/>
                <w:lang w:bidi="ar"/>
              </w:rPr>
              <w:t>人行道</w:t>
            </w:r>
            <w:r>
              <w:rPr>
                <w:rStyle w:val="27"/>
                <w:rFonts w:hint="default"/>
                <w:sz w:val="20"/>
                <w:szCs w:val="20"/>
                <w:lang w:bidi="ar"/>
              </w:rPr>
              <w:br w:type="textWrapping"/>
            </w:r>
            <w:r>
              <w:rPr>
                <w:rStyle w:val="27"/>
                <w:rFonts w:hint="default"/>
                <w:sz w:val="20"/>
                <w:szCs w:val="20"/>
                <w:lang w:bidi="ar"/>
              </w:rPr>
              <w:t>盲道砖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Style w:val="27"/>
                <w:rFonts w:hint="default"/>
                <w:sz w:val="20"/>
                <w:szCs w:val="20"/>
                <w:lang w:bidi="ar"/>
              </w:rPr>
              <w:t>材质：花岗石</w:t>
            </w:r>
            <w:r>
              <w:rPr>
                <w:rStyle w:val="27"/>
                <w:rFonts w:hint="default"/>
                <w:sz w:val="20"/>
                <w:szCs w:val="20"/>
                <w:lang w:bidi="ar"/>
              </w:rPr>
              <w:br w:type="textWrapping"/>
            </w:r>
            <w:r>
              <w:rPr>
                <w:rStyle w:val="27"/>
                <w:rFonts w:hint="default"/>
                <w:sz w:val="20"/>
                <w:szCs w:val="20"/>
                <w:lang w:bidi="ar"/>
              </w:rPr>
              <w:t>颜色：芝麻黑（暂定</w:t>
            </w:r>
            <w:r>
              <w:rPr>
                <w:rStyle w:val="28"/>
                <w:rFonts w:hint="eastAsia" w:ascii="宋体" w:hAnsi="宋体" w:cs="宋体"/>
                <w:sz w:val="20"/>
                <w:szCs w:val="20"/>
                <w:lang w:bidi="ar"/>
              </w:rPr>
              <w:t>)</w:t>
            </w:r>
            <w:r>
              <w:rPr>
                <w:rStyle w:val="28"/>
                <w:rFonts w:hint="eastAsia" w:ascii="宋体" w:hAnsi="宋体" w:cs="宋体"/>
                <w:sz w:val="20"/>
                <w:szCs w:val="20"/>
                <w:lang w:bidi="ar"/>
              </w:rPr>
              <w:br w:type="textWrapping"/>
            </w:r>
            <w:r>
              <w:rPr>
                <w:rStyle w:val="27"/>
                <w:rFonts w:hint="default"/>
                <w:sz w:val="20"/>
                <w:szCs w:val="20"/>
                <w:lang w:bidi="ar"/>
              </w:rPr>
              <w:t>面层：火烧面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30×30×6cm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1704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Style w:val="27"/>
                <w:rFonts w:hint="default"/>
                <w:sz w:val="20"/>
                <w:szCs w:val="20"/>
                <w:lang w:bidi="ar"/>
              </w:rPr>
              <w:t>人行道</w:t>
            </w:r>
            <w:r>
              <w:rPr>
                <w:rStyle w:val="27"/>
                <w:rFonts w:hint="default"/>
                <w:sz w:val="20"/>
                <w:szCs w:val="20"/>
                <w:lang w:bidi="ar"/>
              </w:rPr>
              <w:br w:type="textWrapping"/>
            </w:r>
            <w:r>
              <w:rPr>
                <w:rStyle w:val="27"/>
                <w:rFonts w:hint="default"/>
                <w:sz w:val="20"/>
                <w:szCs w:val="20"/>
                <w:lang w:bidi="ar"/>
              </w:rPr>
              <w:t>盲道提示砖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Style w:val="27"/>
                <w:rFonts w:hint="default"/>
                <w:sz w:val="20"/>
                <w:szCs w:val="20"/>
                <w:lang w:bidi="ar"/>
              </w:rPr>
              <w:t>材质：花岗石</w:t>
            </w:r>
            <w:r>
              <w:rPr>
                <w:rStyle w:val="27"/>
                <w:rFonts w:hint="default"/>
                <w:sz w:val="20"/>
                <w:szCs w:val="20"/>
                <w:lang w:bidi="ar"/>
              </w:rPr>
              <w:br w:type="textWrapping"/>
            </w:r>
            <w:r>
              <w:rPr>
                <w:rStyle w:val="27"/>
                <w:rFonts w:hint="default"/>
                <w:sz w:val="20"/>
                <w:szCs w:val="20"/>
                <w:lang w:bidi="ar"/>
              </w:rPr>
              <w:t>颜色：芝麻黑（暂定</w:t>
            </w:r>
            <w:r>
              <w:rPr>
                <w:rStyle w:val="28"/>
                <w:rFonts w:hint="eastAsia" w:ascii="宋体" w:hAnsi="宋体" w:cs="宋体"/>
                <w:sz w:val="20"/>
                <w:szCs w:val="20"/>
                <w:lang w:bidi="ar"/>
              </w:rPr>
              <w:t>)</w:t>
            </w:r>
            <w:r>
              <w:rPr>
                <w:rStyle w:val="28"/>
                <w:rFonts w:hint="eastAsia" w:ascii="宋体" w:hAnsi="宋体" w:cs="宋体"/>
                <w:sz w:val="20"/>
                <w:szCs w:val="20"/>
                <w:lang w:bidi="ar"/>
              </w:rPr>
              <w:br w:type="textWrapping"/>
            </w:r>
            <w:r>
              <w:rPr>
                <w:rStyle w:val="27"/>
                <w:rFonts w:hint="default"/>
                <w:sz w:val="20"/>
                <w:szCs w:val="20"/>
                <w:lang w:bidi="ar"/>
              </w:rPr>
              <w:t>面层：火烧面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30×30×6cm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52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r>
              <w:rPr>
                <w:rStyle w:val="29"/>
                <w:rFonts w:hint="default"/>
                <w:sz w:val="20"/>
                <w:szCs w:val="20"/>
                <w:lang w:bidi="ar"/>
              </w:rPr>
              <w:t>车止石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Style w:val="29"/>
                <w:rFonts w:hint="default"/>
                <w:sz w:val="20"/>
                <w:szCs w:val="20"/>
                <w:lang w:bidi="ar"/>
              </w:rPr>
              <w:t>材质：花岗岩</w:t>
            </w:r>
            <w:r>
              <w:rPr>
                <w:rStyle w:val="29"/>
                <w:rFonts w:hint="default"/>
                <w:sz w:val="20"/>
                <w:szCs w:val="20"/>
                <w:lang w:bidi="ar"/>
              </w:rPr>
              <w:br w:type="textWrapping"/>
            </w:r>
            <w:r>
              <w:rPr>
                <w:rStyle w:val="29"/>
                <w:rFonts w:hint="default"/>
                <w:sz w:val="20"/>
                <w:szCs w:val="20"/>
                <w:lang w:bidi="ar"/>
              </w:rPr>
              <w:t>颜色：芝麻白</w:t>
            </w:r>
            <w:r>
              <w:rPr>
                <w:rStyle w:val="29"/>
                <w:rFonts w:hint="default"/>
                <w:sz w:val="20"/>
                <w:szCs w:val="20"/>
                <w:lang w:bidi="ar"/>
              </w:rPr>
              <w:br w:type="textWrapping"/>
            </w:r>
            <w:r>
              <w:rPr>
                <w:rStyle w:val="29"/>
                <w:rFonts w:hint="default"/>
                <w:sz w:val="20"/>
                <w:szCs w:val="20"/>
                <w:lang w:bidi="ar"/>
              </w:rPr>
              <w:t>面层：光面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Style w:val="29"/>
                <w:rFonts w:hint="default"/>
                <w:sz w:val="20"/>
                <w:szCs w:val="20"/>
                <w:lang w:bidi="ar"/>
              </w:rPr>
              <w:t>直径：</w:t>
            </w:r>
            <w:r>
              <w:rPr>
                <w:rStyle w:val="30"/>
                <w:rFonts w:hint="eastAsia" w:ascii="宋体" w:hAnsi="宋体" w:cs="宋体"/>
                <w:sz w:val="20"/>
                <w:szCs w:val="20"/>
                <w:lang w:bidi="ar"/>
              </w:rPr>
              <w:t>25cm</w:t>
            </w:r>
            <w:r>
              <w:rPr>
                <w:rStyle w:val="30"/>
                <w:rFonts w:hint="eastAsia" w:ascii="宋体" w:hAnsi="宋体" w:cs="宋体"/>
                <w:sz w:val="20"/>
                <w:szCs w:val="20"/>
                <w:lang w:bidi="ar"/>
              </w:rPr>
              <w:br w:type="textWrapping"/>
            </w:r>
            <w:r>
              <w:rPr>
                <w:rStyle w:val="29"/>
                <w:rFonts w:hint="default"/>
                <w:sz w:val="20"/>
                <w:szCs w:val="20"/>
                <w:lang w:bidi="ar"/>
              </w:rPr>
              <w:t>长度：</w:t>
            </w:r>
            <w:r>
              <w:rPr>
                <w:rStyle w:val="30"/>
                <w:rFonts w:hint="eastAsia" w:ascii="宋体" w:hAnsi="宋体" w:cs="宋体"/>
                <w:sz w:val="20"/>
                <w:szCs w:val="20"/>
                <w:lang w:bidi="ar"/>
              </w:rPr>
              <w:t>70cm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r>
              <w:rPr>
                <w:rStyle w:val="29"/>
                <w:rFonts w:hint="default"/>
                <w:sz w:val="20"/>
                <w:szCs w:val="20"/>
                <w:lang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39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bCs/>
                <w:color w:val="000000"/>
                <w:kern w:val="0"/>
                <w:sz w:val="20"/>
                <w:szCs w:val="20"/>
                <w:lang w:bidi="ar"/>
              </w:rPr>
            </w:pPr>
            <w:r>
              <w:rPr>
                <w:rFonts w:hint="eastAsia" w:ascii="宋体" w:hAnsi="宋体" w:cs="宋体"/>
                <w:b/>
                <w:bCs/>
                <w:color w:val="000000"/>
                <w:kern w:val="0"/>
                <w:sz w:val="20"/>
                <w:szCs w:val="20"/>
                <w:lang w:bidi="ar"/>
              </w:rPr>
              <w:t>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bCs/>
                <w:color w:val="000000"/>
                <w:kern w:val="0"/>
                <w:sz w:val="20"/>
                <w:szCs w:val="20"/>
                <w:lang w:bidi="ar"/>
              </w:rPr>
            </w:pPr>
            <w:r>
              <w:rPr>
                <w:rStyle w:val="27"/>
                <w:rFonts w:hint="default"/>
                <w:b/>
                <w:bCs/>
                <w:sz w:val="20"/>
                <w:szCs w:val="20"/>
                <w:lang w:bidi="ar"/>
              </w:rPr>
              <w:t>B区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A型</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立缘石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材质：花岗岩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颜色：芝麻白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B×H×L=</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25×55×49.5cm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1288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B型</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立缘石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材质：花岗岩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颜色：芝麻白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B×H×L=</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15×40×49.5cm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2183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平缘石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材质：花岗岩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颜色：芝麻白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B×H×L=</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10×20×49.5cm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5617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平缘石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材质：黄锈石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颜色：黄锈色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面层：荔枝水洗面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B×H×L=</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15×35×60cm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1739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人行道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方砖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材质：花岗岩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颜色：芝麻白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面层：荔枝水洗面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60×30×6cm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4406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人行道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方砖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材质：花岗岩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颜色：芝麻白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面层：仿荔枝水洗面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60×30×10cm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人行道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方砖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材质：黄锈石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颜色：黄锈色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面层：荔枝水洗面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60×30×3cm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人行道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方砖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材质：黄锈石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颜色：黄锈色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面层：荔枝水洗面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60×30×6cm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4279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盲道砖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材质：黄锈石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颜色：黄锈色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30×30×3cm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盲道砖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材质：黄锈石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颜色：黄锈色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30×30×6cm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357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盲道砖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材质：花岗岩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颜色：芝麻白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30×30×3cm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盲道砖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材质：花岗岩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颜色：芝麻白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30×30×6cm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盲道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止步砖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材质：黄锈石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颜色：黄锈色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30×30×3cm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盲道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止步砖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材质：黄锈石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颜色：黄锈色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30×30×6cm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盲道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止步砖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材质：花岗岩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颜色：芝麻白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30×30×3cm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盲道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止步砖</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材质：花岗岩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颜色：芝麻白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面层：机切面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A×B×H=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30×30×6cm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车止石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材质：黄锈石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颜色：黄锈色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面层：光面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直径：20cm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长度：70cm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车止石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材质：花岗岩</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颜色：芝麻白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面层：光面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直径：20cm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长度：70cm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color w:val="000000"/>
                <w:kern w:val="0"/>
                <w:sz w:val="20"/>
                <w:szCs w:val="20"/>
                <w:lang w:bidi="ar"/>
              </w:rPr>
              <w:t>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highlight w:val="yellow"/>
              </w:rPr>
            </w:pPr>
          </w:p>
        </w:tc>
      </w:tr>
      <w:tr>
        <w:tblPrEx>
          <w:tblCellMar>
            <w:top w:w="15" w:type="dxa"/>
            <w:left w:w="15" w:type="dxa"/>
            <w:bottom w:w="15" w:type="dxa"/>
            <w:right w:w="15" w:type="dxa"/>
          </w:tblCellMar>
        </w:tblPrEx>
        <w:trPr>
          <w:trHeight w:val="51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color w:val="000000"/>
                <w:kern w:val="0"/>
                <w:sz w:val="20"/>
                <w:szCs w:val="20"/>
                <w:lang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bCs/>
                <w:color w:val="000000"/>
                <w:kern w:val="0"/>
                <w:sz w:val="20"/>
                <w:szCs w:val="20"/>
                <w:lang w:bidi="ar"/>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color w:val="000000"/>
                <w:sz w:val="20"/>
                <w:szCs w:val="20"/>
              </w:rPr>
            </w:pPr>
            <w:r>
              <w:rPr>
                <w:rFonts w:hint="eastAsia" w:ascii="宋体" w:hAnsi="宋体" w:cs="宋体"/>
                <w:color w:val="000000"/>
                <w:sz w:val="20"/>
                <w:szCs w:val="20"/>
              </w:rPr>
              <w:t>合计</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cs="宋体"/>
                <w:b/>
                <w:color w:val="000000"/>
                <w:kern w:val="0"/>
                <w:sz w:val="20"/>
                <w:szCs w:val="20"/>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cs="宋体"/>
                <w:b/>
                <w:color w:val="000000"/>
                <w:sz w:val="20"/>
                <w:szCs w:val="20"/>
                <w:highlight w:val="yellow"/>
              </w:rPr>
            </w:pPr>
          </w:p>
        </w:tc>
      </w:tr>
    </w:tbl>
    <w:p>
      <w:pPr>
        <w:pStyle w:val="5"/>
        <w:spacing w:line="360" w:lineRule="auto"/>
        <w:ind w:left="0" w:firstLine="0" w:firstLineChars="0"/>
        <w:rPr>
          <w:rFonts w:ascii="仿宋" w:hAnsi="仿宋" w:eastAsia="仿宋" w:cs="宋体"/>
          <w:bCs/>
          <w:sz w:val="28"/>
          <w:szCs w:val="28"/>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2、产品数量</w:t>
      </w:r>
    </w:p>
    <w:p>
      <w:pPr>
        <w:spacing w:line="360" w:lineRule="auto"/>
        <w:ind w:right="240" w:firstLine="560" w:firstLineChars="200"/>
        <w:rPr>
          <w:rFonts w:ascii="仿宋" w:hAnsi="仿宋" w:eastAsia="仿宋"/>
          <w:sz w:val="28"/>
          <w:szCs w:val="28"/>
        </w:rPr>
      </w:pPr>
      <w:r>
        <w:rPr>
          <w:rFonts w:hint="eastAsia" w:ascii="仿宋" w:hAnsi="仿宋" w:eastAsia="仿宋"/>
          <w:sz w:val="28"/>
          <w:szCs w:val="28"/>
        </w:rPr>
        <w:t>供应数量以甲方需要为准，实际结算数量以甲方指定的负责人实际签字确认的货物数量为准，并按照本合同条款约定的单价执行。</w:t>
      </w:r>
    </w:p>
    <w:p>
      <w:pPr>
        <w:numPr>
          <w:ilvl w:val="0"/>
          <w:numId w:val="16"/>
        </w:numPr>
        <w:spacing w:line="360" w:lineRule="auto"/>
        <w:rPr>
          <w:rFonts w:ascii="仿宋" w:hAnsi="仿宋" w:eastAsia="仿宋"/>
          <w:b/>
          <w:sz w:val="28"/>
          <w:szCs w:val="28"/>
        </w:rPr>
      </w:pPr>
      <w:r>
        <w:rPr>
          <w:rFonts w:hint="eastAsia" w:ascii="仿宋" w:hAnsi="仿宋" w:eastAsia="仿宋"/>
          <w:b/>
          <w:sz w:val="28"/>
          <w:szCs w:val="28"/>
        </w:rPr>
        <w:t>质量要求及标准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所供产品质量必须完全满足质量标准和技术规定，所送至工地的材料铭牌齐全，并随货附上出厂检验报告及产品合格证等相关资料,接受和配合甲方代表和委托的监理、施工方的监督及法定质量检验测试中心的检验。</w:t>
      </w:r>
    </w:p>
    <w:p>
      <w:pPr>
        <w:spacing w:line="360" w:lineRule="auto"/>
        <w:ind w:firstLine="560" w:firstLineChars="200"/>
        <w:rPr>
          <w:rFonts w:ascii="仿宋" w:hAnsi="仿宋" w:eastAsia="仿宋"/>
          <w:sz w:val="28"/>
          <w:szCs w:val="28"/>
        </w:rPr>
      </w:pPr>
      <w:r>
        <w:rPr>
          <w:rFonts w:ascii="仿宋" w:hAnsi="仿宋" w:eastAsia="仿宋" w:cstheme="minorEastAsia"/>
          <w:sz w:val="28"/>
          <w:szCs w:val="28"/>
        </w:rPr>
        <w:t>2</w:t>
      </w:r>
      <w:r>
        <w:rPr>
          <w:rFonts w:hint="eastAsia" w:ascii="仿宋" w:hAnsi="仿宋" w:eastAsia="仿宋" w:cstheme="minorEastAsia"/>
          <w:sz w:val="28"/>
          <w:szCs w:val="28"/>
        </w:rPr>
        <w:t>、石材来自单一的采石厂，同一颜色石材应采用同一矿脉的石板，质量应保证坚固耐用，无损害强度和明显外观缺陷。板材的色调、花纹应保证和谐统一，正面外观不允许出现坑窝、划痕、缺棱缺角、裂纹等缺陷。规格、允许误差、外观质量、物理性能及检测规则均按行业标准JC205-92中有关规定执行。</w:t>
      </w:r>
    </w:p>
    <w:p>
      <w:pPr>
        <w:spacing w:line="360" w:lineRule="auto"/>
        <w:ind w:left="525" w:leftChars="250" w:firstLine="42" w:firstLineChars="15"/>
        <w:rPr>
          <w:rFonts w:ascii="仿宋" w:hAnsi="仿宋" w:eastAsia="仿宋"/>
          <w:sz w:val="28"/>
          <w:szCs w:val="28"/>
        </w:rPr>
      </w:pPr>
      <w:r>
        <w:rPr>
          <w:rFonts w:hint="eastAsia" w:ascii="仿宋" w:hAnsi="仿宋" w:eastAsia="仿宋" w:cstheme="minorEastAsia"/>
          <w:sz w:val="28"/>
          <w:szCs w:val="28"/>
        </w:rPr>
        <w:t>3、石材加工符合下列要求：对石材几何尺寸的加工误差规定为：</w:t>
      </w:r>
      <w:r>
        <w:rPr>
          <w:rFonts w:hint="eastAsia" w:ascii="仿宋" w:hAnsi="仿宋" w:eastAsia="仿宋" w:cstheme="minorEastAsia"/>
          <w:sz w:val="28"/>
          <w:szCs w:val="28"/>
        </w:rPr>
        <w:br w:type="textWrapping"/>
      </w:r>
      <w:r>
        <w:rPr>
          <w:rFonts w:hint="eastAsia" w:ascii="仿宋" w:hAnsi="仿宋" w:eastAsia="仿宋" w:cstheme="minorEastAsia"/>
          <w:sz w:val="28"/>
          <w:szCs w:val="28"/>
        </w:rPr>
        <w:t>1）长度和高度加工偏差±0.8mm；</w:t>
      </w:r>
      <w:r>
        <w:rPr>
          <w:rFonts w:hint="eastAsia" w:ascii="仿宋" w:hAnsi="仿宋" w:eastAsia="仿宋" w:cstheme="minorEastAsia"/>
          <w:sz w:val="28"/>
          <w:szCs w:val="28"/>
        </w:rPr>
        <w:br w:type="textWrapping"/>
      </w:r>
      <w:r>
        <w:rPr>
          <w:rFonts w:hint="eastAsia" w:ascii="仿宋" w:hAnsi="仿宋" w:eastAsia="仿宋" w:cstheme="minorEastAsia"/>
          <w:sz w:val="28"/>
          <w:szCs w:val="28"/>
        </w:rPr>
        <w:t>2）石材板平面度不得超过0.8mm；</w:t>
      </w:r>
      <w:r>
        <w:rPr>
          <w:rFonts w:hint="eastAsia" w:ascii="仿宋" w:hAnsi="仿宋" w:eastAsia="仿宋" w:cstheme="minorEastAsia"/>
          <w:sz w:val="28"/>
          <w:szCs w:val="28"/>
        </w:rPr>
        <w:br w:type="textWrapping"/>
      </w:r>
      <w:r>
        <w:rPr>
          <w:rFonts w:hint="eastAsia" w:ascii="仿宋" w:hAnsi="仿宋" w:eastAsia="仿宋" w:cstheme="minorEastAsia"/>
          <w:sz w:val="28"/>
          <w:szCs w:val="28"/>
        </w:rPr>
        <w:t>3）对角线误差±1.5mm；</w:t>
      </w:r>
      <w:r>
        <w:rPr>
          <w:rFonts w:hint="eastAsia" w:ascii="仿宋" w:hAnsi="仿宋" w:eastAsia="仿宋" w:cstheme="minorEastAsia"/>
          <w:sz w:val="28"/>
          <w:szCs w:val="28"/>
        </w:rPr>
        <w:br w:type="textWrapping"/>
      </w:r>
      <w:r>
        <w:rPr>
          <w:rFonts w:hint="eastAsia" w:ascii="仿宋" w:hAnsi="仿宋" w:eastAsia="仿宋" w:cstheme="minorEastAsia"/>
          <w:sz w:val="28"/>
          <w:szCs w:val="28"/>
        </w:rPr>
        <w:t>4）满足规范规定偏差；</w:t>
      </w:r>
    </w:p>
    <w:p>
      <w:pPr>
        <w:spacing w:line="360" w:lineRule="auto"/>
        <w:ind w:firstLine="560" w:firstLineChars="200"/>
        <w:rPr>
          <w:rFonts w:ascii="仿宋" w:hAnsi="仿宋" w:eastAsia="仿宋"/>
          <w:sz w:val="28"/>
          <w:szCs w:val="28"/>
        </w:rPr>
      </w:pPr>
      <w:r>
        <w:rPr>
          <w:rFonts w:ascii="仿宋" w:hAnsi="仿宋" w:eastAsia="仿宋" w:cstheme="minorEastAsia"/>
          <w:sz w:val="28"/>
          <w:szCs w:val="28"/>
        </w:rPr>
        <w:t>5</w:t>
      </w:r>
      <w:r>
        <w:rPr>
          <w:rFonts w:hint="eastAsia" w:ascii="仿宋" w:hAnsi="仿宋" w:eastAsia="仿宋" w:cstheme="minorEastAsia"/>
          <w:sz w:val="28"/>
          <w:szCs w:val="28"/>
        </w:rPr>
        <w:t>）石板厚度误差±1mm。</w:t>
      </w:r>
    </w:p>
    <w:p>
      <w:pPr>
        <w:spacing w:line="360" w:lineRule="auto"/>
        <w:ind w:firstLine="560" w:firstLineChars="200"/>
        <w:rPr>
          <w:rFonts w:ascii="仿宋" w:hAnsi="仿宋" w:eastAsia="仿宋"/>
          <w:sz w:val="28"/>
          <w:szCs w:val="28"/>
        </w:rPr>
      </w:pPr>
      <w:r>
        <w:rPr>
          <w:rFonts w:hint="eastAsia" w:ascii="仿宋" w:hAnsi="仿宋" w:eastAsia="仿宋" w:cstheme="minorEastAsia"/>
          <w:sz w:val="28"/>
          <w:szCs w:val="28"/>
        </w:rPr>
        <w:t xml:space="preserve">4、供应商应提供国家法定检测部门出具的有效期内的材料性能检测报告复印件加盖供应单位公章。供应商在供货期按国家标准进行产品抽样复试，检测费自行综合考虑。 </w:t>
      </w:r>
      <w:r>
        <w:rPr>
          <w:rFonts w:ascii="Calibri" w:hAnsi="Calibri" w:eastAsia="仿宋" w:cs="Calibri"/>
          <w:sz w:val="28"/>
          <w:szCs w:val="28"/>
        </w:rPr>
        <w:t>  </w:t>
      </w:r>
      <w:r>
        <w:rPr>
          <w:rFonts w:hint="eastAsia" w:ascii="仿宋" w:hAnsi="仿宋" w:eastAsia="仿宋" w:cstheme="minorEastAsia"/>
          <w:sz w:val="28"/>
          <w:szCs w:val="28"/>
        </w:rPr>
        <w:br w:type="textWrapping"/>
      </w:r>
      <w:r>
        <w:rPr>
          <w:rFonts w:ascii="仿宋" w:hAnsi="仿宋" w:eastAsia="仿宋" w:cstheme="minorEastAsia"/>
          <w:sz w:val="28"/>
          <w:szCs w:val="28"/>
        </w:rPr>
        <w:t xml:space="preserve">    </w:t>
      </w:r>
      <w:r>
        <w:rPr>
          <w:rFonts w:hint="eastAsia" w:ascii="仿宋" w:hAnsi="仿宋" w:eastAsia="仿宋" w:cstheme="minorEastAsia"/>
          <w:sz w:val="28"/>
          <w:szCs w:val="28"/>
        </w:rPr>
        <w:t xml:space="preserve">5、加工要求：石材加工必须采用进口设备和锯片，表面磨光次数必须达到优等石材设计要求。 </w:t>
      </w:r>
      <w:r>
        <w:rPr>
          <w:rFonts w:ascii="Calibri" w:hAnsi="Calibri" w:eastAsia="仿宋" w:cs="Calibri"/>
          <w:sz w:val="28"/>
          <w:szCs w:val="28"/>
        </w:rPr>
        <w:t>  </w:t>
      </w:r>
      <w:r>
        <w:rPr>
          <w:rFonts w:hint="eastAsia" w:ascii="仿宋" w:hAnsi="仿宋" w:eastAsia="仿宋" w:cstheme="minorEastAsia"/>
          <w:sz w:val="28"/>
          <w:szCs w:val="28"/>
        </w:rPr>
        <w:br w:type="textWrapping"/>
      </w:r>
      <w:r>
        <w:rPr>
          <w:rFonts w:ascii="仿宋" w:hAnsi="仿宋" w:eastAsia="仿宋" w:cstheme="minorEastAsia"/>
          <w:sz w:val="28"/>
          <w:szCs w:val="28"/>
        </w:rPr>
        <w:t xml:space="preserve">    </w:t>
      </w:r>
      <w:r>
        <w:rPr>
          <w:rFonts w:hint="eastAsia" w:ascii="仿宋" w:hAnsi="仿宋" w:eastAsia="仿宋" w:cstheme="minorEastAsia"/>
          <w:sz w:val="28"/>
          <w:szCs w:val="28"/>
        </w:rPr>
        <w:t xml:space="preserve">6、石材封样技术要求： </w:t>
      </w:r>
      <w:r>
        <w:rPr>
          <w:rFonts w:ascii="Calibri" w:hAnsi="Calibri" w:eastAsia="仿宋" w:cs="Calibri"/>
          <w:sz w:val="28"/>
          <w:szCs w:val="28"/>
        </w:rPr>
        <w:t>  </w:t>
      </w:r>
      <w:r>
        <w:rPr>
          <w:rFonts w:hint="eastAsia" w:ascii="仿宋" w:hAnsi="仿宋" w:eastAsia="仿宋" w:cstheme="minorEastAsia"/>
          <w:sz w:val="28"/>
          <w:szCs w:val="28"/>
        </w:rPr>
        <w:br w:type="textWrapping"/>
      </w:r>
      <w:r>
        <w:rPr>
          <w:rFonts w:ascii="仿宋" w:hAnsi="仿宋" w:eastAsia="仿宋" w:cstheme="minorEastAsia"/>
          <w:sz w:val="28"/>
          <w:szCs w:val="28"/>
        </w:rPr>
        <w:t xml:space="preserve">    </w:t>
      </w:r>
      <w:r>
        <w:rPr>
          <w:rFonts w:hint="eastAsia" w:ascii="仿宋" w:hAnsi="仿宋" w:eastAsia="仿宋" w:cstheme="minorEastAsia"/>
          <w:sz w:val="28"/>
          <w:szCs w:val="28"/>
        </w:rPr>
        <w:t xml:space="preserve">1）石材矿料必须满足指定的石材封样要求； </w:t>
      </w:r>
      <w:r>
        <w:rPr>
          <w:rFonts w:ascii="Calibri" w:hAnsi="Calibri" w:eastAsia="仿宋" w:cs="Calibri"/>
          <w:sz w:val="28"/>
          <w:szCs w:val="28"/>
        </w:rPr>
        <w:t>  </w:t>
      </w:r>
      <w:r>
        <w:rPr>
          <w:rFonts w:hint="eastAsia" w:ascii="仿宋" w:hAnsi="仿宋" w:eastAsia="仿宋" w:cstheme="minorEastAsia"/>
          <w:sz w:val="28"/>
          <w:szCs w:val="28"/>
        </w:rPr>
        <w:br w:type="textWrapping"/>
      </w:r>
      <w:r>
        <w:rPr>
          <w:rFonts w:ascii="Calibri" w:hAnsi="Calibri" w:eastAsia="仿宋" w:cs="Calibri"/>
          <w:sz w:val="28"/>
          <w:szCs w:val="28"/>
        </w:rPr>
        <w:t xml:space="preserve">     </w:t>
      </w:r>
      <w:r>
        <w:rPr>
          <w:rFonts w:hint="eastAsia" w:ascii="仿宋" w:hAnsi="仿宋" w:eastAsia="仿宋" w:cstheme="minorEastAsia"/>
          <w:sz w:val="28"/>
          <w:szCs w:val="28"/>
        </w:rPr>
        <w:t xml:space="preserve">2）要求供应商在供货前进行排版选样以控制石材色差，具体控制石材色差方法由供应商自行选择并在使用说明书中详述； </w:t>
      </w:r>
      <w:r>
        <w:rPr>
          <w:rFonts w:ascii="Calibri" w:hAnsi="Calibri" w:eastAsia="仿宋" w:cs="Calibri"/>
          <w:sz w:val="28"/>
          <w:szCs w:val="28"/>
        </w:rPr>
        <w:t>  </w:t>
      </w:r>
      <w:r>
        <w:rPr>
          <w:rFonts w:hint="eastAsia" w:ascii="仿宋" w:hAnsi="仿宋" w:eastAsia="仿宋" w:cstheme="minorEastAsia"/>
          <w:sz w:val="28"/>
          <w:szCs w:val="28"/>
        </w:rPr>
        <w:br w:type="textWrapping"/>
      </w:r>
      <w:r>
        <w:rPr>
          <w:rFonts w:ascii="Calibri" w:hAnsi="Calibri" w:eastAsia="仿宋" w:cs="Calibri"/>
          <w:sz w:val="28"/>
          <w:szCs w:val="28"/>
        </w:rPr>
        <w:t>     </w:t>
      </w:r>
      <w:r>
        <w:rPr>
          <w:rFonts w:hint="eastAsia" w:ascii="仿宋" w:hAnsi="仿宋" w:eastAsia="仿宋" w:cstheme="minorEastAsia"/>
          <w:sz w:val="28"/>
          <w:szCs w:val="28"/>
        </w:rPr>
        <w:t>3）要求供应商在供货前备选石材与参照石材对比，对比后备选石材与参照石材同底色、同花纹、同规格尺寸才可以送到工地。</w:t>
      </w:r>
    </w:p>
    <w:p>
      <w:pPr>
        <w:spacing w:line="360" w:lineRule="auto"/>
        <w:rPr>
          <w:rFonts w:ascii="仿宋" w:hAnsi="仿宋" w:eastAsia="仿宋" w:cstheme="minorEastAsia"/>
          <w:b/>
          <w:sz w:val="28"/>
          <w:szCs w:val="28"/>
        </w:rPr>
      </w:pPr>
      <w:r>
        <w:rPr>
          <w:rFonts w:hint="eastAsia" w:ascii="仿宋" w:hAnsi="仿宋" w:eastAsia="仿宋" w:cstheme="minorEastAsia"/>
          <w:b/>
          <w:sz w:val="28"/>
          <w:szCs w:val="28"/>
        </w:rPr>
        <w:t>五、验货方式</w:t>
      </w:r>
    </w:p>
    <w:p>
      <w:pPr>
        <w:spacing w:line="360" w:lineRule="auto"/>
        <w:ind w:firstLine="560" w:firstLineChars="200"/>
        <w:rPr>
          <w:rFonts w:ascii="仿宋" w:hAnsi="仿宋" w:eastAsia="仿宋" w:cstheme="minorEastAsia"/>
          <w:sz w:val="28"/>
          <w:szCs w:val="28"/>
        </w:rPr>
      </w:pPr>
      <w:r>
        <w:rPr>
          <w:rFonts w:hint="eastAsia" w:ascii="仿宋" w:hAnsi="仿宋" w:eastAsia="仿宋" w:cstheme="minorEastAsia"/>
          <w:sz w:val="28"/>
          <w:szCs w:val="28"/>
        </w:rPr>
        <w:t>1、板材的色调、花纹应保证和谐统一，正面外观不允许出现坑窝、划痕、缺棱缺角、裂纹等缺陷。</w:t>
      </w:r>
      <w:r>
        <w:rPr>
          <w:rFonts w:hint="eastAsia" w:ascii="仿宋" w:hAnsi="仿宋" w:eastAsia="仿宋"/>
          <w:sz w:val="28"/>
          <w:szCs w:val="28"/>
        </w:rPr>
        <w:t>并随货附上出厂检验报告及产品合格证等相关资料,接受和配合甲方代表和委托的监理、施工方的监督及法定质量检验测试中心的检验。</w:t>
      </w:r>
    </w:p>
    <w:p>
      <w:pPr>
        <w:spacing w:line="360" w:lineRule="auto"/>
        <w:ind w:firstLine="565" w:firstLineChars="202"/>
        <w:rPr>
          <w:rFonts w:ascii="仿宋" w:hAnsi="仿宋" w:eastAsia="仿宋" w:cstheme="minorEastAsia"/>
          <w:sz w:val="28"/>
          <w:szCs w:val="28"/>
        </w:rPr>
      </w:pPr>
      <w:r>
        <w:rPr>
          <w:rFonts w:hint="eastAsia" w:ascii="仿宋" w:hAnsi="仿宋" w:eastAsia="仿宋" w:cstheme="minorEastAsia"/>
          <w:sz w:val="28"/>
          <w:szCs w:val="28"/>
        </w:rPr>
        <w:t>2、甲方指定专职人员（姓名</w:t>
      </w:r>
      <w:r>
        <w:rPr>
          <w:rFonts w:hint="eastAsia" w:ascii="仿宋" w:hAnsi="仿宋" w:eastAsia="仿宋" w:cstheme="minorEastAsia"/>
          <w:sz w:val="28"/>
          <w:szCs w:val="28"/>
          <w:u w:val="single"/>
        </w:rPr>
        <w:t xml:space="preserve">：     </w:t>
      </w:r>
      <w:r>
        <w:rPr>
          <w:rFonts w:hint="eastAsia" w:ascii="仿宋" w:hAnsi="仿宋" w:eastAsia="仿宋" w:cstheme="minorEastAsia"/>
          <w:sz w:val="28"/>
          <w:szCs w:val="28"/>
        </w:rPr>
        <w:t>，电话</w:t>
      </w:r>
      <w:r>
        <w:rPr>
          <w:rFonts w:hint="eastAsia" w:ascii="仿宋" w:hAnsi="仿宋" w:eastAsia="仿宋" w:cstheme="minorEastAsia"/>
          <w:sz w:val="28"/>
          <w:szCs w:val="28"/>
          <w:u w:val="single"/>
        </w:rPr>
        <w:t xml:space="preserve">：            </w:t>
      </w:r>
      <w:r>
        <w:rPr>
          <w:rFonts w:hint="eastAsia" w:ascii="仿宋" w:hAnsi="仿宋" w:eastAsia="仿宋" w:cstheme="minorEastAsia"/>
          <w:sz w:val="28"/>
          <w:szCs w:val="28"/>
        </w:rPr>
        <w:t>）验收乙方所供货物，并在供货单上签收，作为乙方有效结算凭证。</w:t>
      </w:r>
    </w:p>
    <w:p>
      <w:pPr>
        <w:spacing w:line="360" w:lineRule="auto"/>
        <w:ind w:firstLine="560" w:firstLineChars="200"/>
        <w:rPr>
          <w:rFonts w:ascii="仿宋" w:hAnsi="仿宋" w:eastAsia="仿宋" w:cstheme="minorEastAsia"/>
          <w:sz w:val="28"/>
          <w:szCs w:val="28"/>
        </w:rPr>
      </w:pPr>
      <w:r>
        <w:rPr>
          <w:rFonts w:hint="eastAsia" w:ascii="仿宋" w:hAnsi="仿宋" w:eastAsia="仿宋" w:cstheme="minorEastAsia"/>
          <w:sz w:val="28"/>
          <w:szCs w:val="28"/>
        </w:rPr>
        <w:t>3、乙方指定业务人员（姓名</w:t>
      </w:r>
      <w:r>
        <w:rPr>
          <w:rFonts w:hint="eastAsia" w:ascii="仿宋" w:hAnsi="仿宋" w:eastAsia="仿宋" w:cstheme="minorEastAsia"/>
          <w:sz w:val="28"/>
          <w:szCs w:val="28"/>
          <w:u w:val="single"/>
        </w:rPr>
        <w:t xml:space="preserve">：      </w:t>
      </w:r>
      <w:r>
        <w:rPr>
          <w:rFonts w:hint="eastAsia" w:ascii="仿宋" w:hAnsi="仿宋" w:eastAsia="仿宋" w:cstheme="minorEastAsia"/>
          <w:sz w:val="28"/>
          <w:szCs w:val="28"/>
        </w:rPr>
        <w:t xml:space="preserve"> ，电话</w:t>
      </w:r>
      <w:r>
        <w:rPr>
          <w:rFonts w:hint="eastAsia" w:ascii="仿宋" w:hAnsi="仿宋" w:eastAsia="仿宋" w:cstheme="minorEastAsia"/>
          <w:sz w:val="28"/>
          <w:szCs w:val="28"/>
          <w:u w:val="single"/>
        </w:rPr>
        <w:t xml:space="preserve">：           </w:t>
      </w:r>
      <w:r>
        <w:rPr>
          <w:rFonts w:hint="eastAsia" w:ascii="仿宋" w:hAnsi="仿宋" w:eastAsia="仿宋" w:cstheme="minorEastAsia"/>
          <w:sz w:val="28"/>
          <w:szCs w:val="28"/>
        </w:rPr>
        <w:t>）为甲方送货并负责办理结算及收款手续。</w:t>
      </w:r>
    </w:p>
    <w:p>
      <w:pPr>
        <w:spacing w:line="360" w:lineRule="auto"/>
        <w:ind w:firstLine="560" w:firstLineChars="200"/>
        <w:rPr>
          <w:rFonts w:ascii="仿宋" w:hAnsi="仿宋" w:eastAsia="仿宋" w:cstheme="minorEastAsia"/>
          <w:sz w:val="28"/>
          <w:szCs w:val="28"/>
        </w:rPr>
      </w:pPr>
      <w:r>
        <w:rPr>
          <w:rFonts w:hint="eastAsia" w:ascii="仿宋" w:hAnsi="仿宋" w:eastAsia="仿宋" w:cstheme="minorEastAsia"/>
          <w:sz w:val="28"/>
          <w:szCs w:val="28"/>
        </w:rPr>
        <w:t>4、验收时间：货到现场验收，若下午19点后运送至甲方指定</w:t>
      </w:r>
      <w:r>
        <w:rPr>
          <w:rFonts w:ascii="仿宋" w:hAnsi="仿宋" w:eastAsia="仿宋" w:cstheme="minorEastAsia"/>
          <w:sz w:val="28"/>
          <w:szCs w:val="28"/>
        </w:rPr>
        <w:t>地点</w:t>
      </w:r>
      <w:r>
        <w:rPr>
          <w:rFonts w:hint="eastAsia" w:ascii="仿宋" w:hAnsi="仿宋" w:eastAsia="仿宋" w:cstheme="minorEastAsia"/>
          <w:sz w:val="28"/>
          <w:szCs w:val="28"/>
        </w:rPr>
        <w:t>，次日早上验收。</w:t>
      </w:r>
    </w:p>
    <w:p>
      <w:pPr>
        <w:spacing w:line="360" w:lineRule="auto"/>
        <w:rPr>
          <w:rFonts w:ascii="仿宋" w:hAnsi="仿宋" w:eastAsia="仿宋" w:cstheme="minorEastAsia"/>
          <w:b/>
          <w:sz w:val="28"/>
          <w:szCs w:val="28"/>
        </w:rPr>
      </w:pPr>
      <w:r>
        <w:rPr>
          <w:rFonts w:hint="eastAsia" w:ascii="仿宋" w:hAnsi="仿宋" w:eastAsia="仿宋" w:cstheme="minorEastAsia"/>
          <w:b/>
          <w:sz w:val="28"/>
          <w:szCs w:val="28"/>
        </w:rPr>
        <w:t>六、</w:t>
      </w:r>
      <w:r>
        <w:rPr>
          <w:rFonts w:hint="eastAsia" w:ascii="仿宋" w:hAnsi="仿宋" w:eastAsia="仿宋"/>
          <w:b/>
          <w:sz w:val="28"/>
          <w:szCs w:val="28"/>
        </w:rPr>
        <w:t>产品的价格与货款的支付</w:t>
      </w:r>
    </w:p>
    <w:p>
      <w:pPr>
        <w:spacing w:line="360" w:lineRule="auto"/>
        <w:ind w:firstLine="560" w:firstLineChars="200"/>
        <w:rPr>
          <w:rFonts w:ascii="仿宋" w:hAnsi="仿宋" w:eastAsia="仿宋" w:cstheme="minorEastAsia"/>
          <w:sz w:val="28"/>
          <w:szCs w:val="28"/>
        </w:rPr>
      </w:pPr>
      <w:r>
        <w:rPr>
          <w:rFonts w:hint="eastAsia" w:ascii="仿宋" w:hAnsi="仿宋" w:eastAsia="仿宋"/>
          <w:sz w:val="28"/>
          <w:szCs w:val="28"/>
        </w:rPr>
        <w:t>1、</w:t>
      </w:r>
      <w:r>
        <w:rPr>
          <w:rFonts w:hint="eastAsia" w:ascii="仿宋" w:hAnsi="仿宋" w:eastAsia="仿宋" w:cstheme="minorEastAsia"/>
          <w:sz w:val="28"/>
          <w:szCs w:val="28"/>
        </w:rPr>
        <w:t>本合同单价为综合单价，包含</w:t>
      </w:r>
      <w:r>
        <w:rPr>
          <w:rFonts w:ascii="仿宋" w:hAnsi="仿宋" w:eastAsia="仿宋" w:cstheme="minorEastAsia"/>
          <w:sz w:val="28"/>
          <w:szCs w:val="28"/>
        </w:rPr>
        <w:t>产品价款、人工费、机械费、包装费、保险费、运输费、装车费、过江过路过桥费、</w:t>
      </w:r>
      <w:r>
        <w:rPr>
          <w:rFonts w:hint="eastAsia" w:ascii="仿宋" w:hAnsi="仿宋" w:eastAsia="仿宋" w:cstheme="minorEastAsia"/>
          <w:sz w:val="28"/>
          <w:szCs w:val="28"/>
        </w:rPr>
        <w:t>卸车费、</w:t>
      </w:r>
      <w:r>
        <w:rPr>
          <w:rFonts w:ascii="仿宋" w:hAnsi="仿宋" w:eastAsia="仿宋" w:cstheme="minorEastAsia"/>
          <w:sz w:val="28"/>
          <w:szCs w:val="28"/>
        </w:rPr>
        <w:t>税金以及其他运抵至指定交货地点的一切费用</w:t>
      </w:r>
      <w:r>
        <w:rPr>
          <w:rFonts w:hint="eastAsia" w:ascii="仿宋" w:hAnsi="仿宋" w:eastAsia="仿宋" w:cstheme="minorEastAsia"/>
          <w:sz w:val="28"/>
          <w:szCs w:val="28"/>
        </w:rPr>
        <w:t>，</w:t>
      </w:r>
      <w:r>
        <w:rPr>
          <w:rFonts w:ascii="仿宋" w:hAnsi="仿宋" w:eastAsia="仿宋" w:cstheme="minorEastAsia"/>
          <w:sz w:val="28"/>
          <w:szCs w:val="28"/>
        </w:rPr>
        <w:t>包括产品被允许用于工程前所需进行的试验、检验费</w:t>
      </w:r>
      <w:r>
        <w:rPr>
          <w:rFonts w:hint="eastAsia" w:ascii="仿宋" w:hAnsi="仿宋" w:eastAsia="仿宋" w:cstheme="minorEastAsia"/>
          <w:sz w:val="28"/>
          <w:szCs w:val="28"/>
        </w:rPr>
        <w:t>等；</w:t>
      </w:r>
    </w:p>
    <w:p>
      <w:pPr>
        <w:spacing w:line="360" w:lineRule="auto"/>
        <w:ind w:firstLine="560" w:firstLineChars="200"/>
        <w:rPr>
          <w:rFonts w:ascii="仿宋" w:hAnsi="仿宋" w:eastAsia="仿宋"/>
          <w:sz w:val="28"/>
          <w:szCs w:val="28"/>
        </w:rPr>
      </w:pPr>
      <w:r>
        <w:rPr>
          <w:rFonts w:hint="eastAsia" w:ascii="仿宋" w:hAnsi="仿宋" w:eastAsia="仿宋" w:cstheme="minorEastAsia"/>
          <w:sz w:val="28"/>
          <w:szCs w:val="28"/>
        </w:rPr>
        <w:t>2、月结付款方式：</w:t>
      </w:r>
      <w:r>
        <w:rPr>
          <w:rFonts w:hint="eastAsia" w:ascii="仿宋" w:hAnsi="仿宋" w:eastAsia="仿宋"/>
          <w:sz w:val="28"/>
          <w:szCs w:val="28"/>
        </w:rPr>
        <w:t>以上月 26日至次月25日为一个结算周期。乙方于每月28号前上报期中结算资料，双方核对无误后，需方于次月25号前向供方支付本期结算款的80%，第7个月25号前随第6个月计量再支付本期结算款的20%。以此类推，滚动支付。当工程完工停止供应后，剩余的20%将作为质保金停止支付，该质保金待工程交工验收后无相关质量问题后28天内支付。</w:t>
      </w:r>
    </w:p>
    <w:p>
      <w:pPr>
        <w:tabs>
          <w:tab w:val="left" w:pos="1276"/>
        </w:tabs>
        <w:adjustRightInd w:val="0"/>
        <w:snapToGrid w:val="0"/>
        <w:spacing w:line="360" w:lineRule="auto"/>
        <w:ind w:firstLine="567"/>
        <w:rPr>
          <w:rFonts w:ascii="仿宋" w:hAnsi="仿宋" w:eastAsia="仿宋"/>
          <w:b/>
          <w:color w:val="0000FF"/>
          <w:sz w:val="28"/>
          <w:szCs w:val="28"/>
          <w:highlight w:val="none"/>
        </w:rPr>
      </w:pPr>
      <w:r>
        <w:rPr>
          <w:rFonts w:hint="eastAsia" w:ascii="仿宋" w:hAnsi="仿宋" w:eastAsia="仿宋"/>
          <w:color w:val="000000" w:themeColor="text1"/>
          <w:sz w:val="28"/>
          <w:szCs w:val="28"/>
          <w14:textFill>
            <w14:solidFill>
              <w14:schemeClr w14:val="tx1"/>
            </w14:solidFill>
          </w14:textFill>
        </w:rPr>
        <w:t>3、</w:t>
      </w:r>
      <w:r>
        <w:rPr>
          <w:rFonts w:hint="eastAsia" w:ascii="仿宋" w:hAnsi="仿宋" w:eastAsia="仿宋"/>
          <w:sz w:val="28"/>
          <w:szCs w:val="28"/>
          <w:highlight w:val="none"/>
        </w:rPr>
        <w:t>乙方</w:t>
      </w:r>
      <w:r>
        <w:rPr>
          <w:rFonts w:hint="eastAsia" w:ascii="仿宋" w:hAnsi="仿宋" w:eastAsia="仿宋"/>
          <w:color w:val="000000" w:themeColor="text1"/>
          <w:sz w:val="28"/>
          <w:szCs w:val="28"/>
          <w:highlight w:val="none"/>
          <w14:textFill>
            <w14:solidFill>
              <w14:schemeClr w14:val="tx1"/>
            </w14:solidFill>
          </w14:textFill>
        </w:rPr>
        <w:t>每月需按供应材料款开具税率为</w:t>
      </w:r>
      <w:r>
        <w:rPr>
          <w:rFonts w:ascii="仿宋" w:hAnsi="仿宋" w:eastAsia="仿宋"/>
          <w:color w:val="000000" w:themeColor="text1"/>
          <w:sz w:val="28"/>
          <w:szCs w:val="28"/>
          <w:highlight w:val="none"/>
          <w14:textFill>
            <w14:solidFill>
              <w14:schemeClr w14:val="tx1"/>
            </w14:solidFill>
          </w14:textFill>
        </w:rPr>
        <w:t>3</w:t>
      </w:r>
      <w:r>
        <w:rPr>
          <w:rFonts w:hint="eastAsia" w:ascii="仿宋" w:hAnsi="仿宋" w:eastAsia="仿宋"/>
          <w:color w:val="000000" w:themeColor="text1"/>
          <w:sz w:val="28"/>
          <w:szCs w:val="28"/>
          <w:highlight w:val="none"/>
          <w14:textFill>
            <w14:solidFill>
              <w14:schemeClr w14:val="tx1"/>
            </w14:solidFill>
          </w14:textFill>
        </w:rPr>
        <w:t>%的材料款增值税专</w:t>
      </w:r>
      <w:r>
        <w:rPr>
          <w:rFonts w:ascii="仿宋" w:hAnsi="仿宋" w:eastAsia="仿宋"/>
          <w:color w:val="000000" w:themeColor="text1"/>
          <w:sz w:val="28"/>
          <w:szCs w:val="28"/>
          <w:highlight w:val="none"/>
          <w14:textFill>
            <w14:solidFill>
              <w14:schemeClr w14:val="tx1"/>
            </w14:solidFill>
          </w14:textFill>
        </w:rPr>
        <w:t>票</w:t>
      </w:r>
      <w:r>
        <w:rPr>
          <w:rFonts w:hint="eastAsia" w:ascii="仿宋" w:hAnsi="仿宋" w:eastAsia="仿宋"/>
          <w:color w:val="000000" w:themeColor="text1"/>
          <w:sz w:val="28"/>
          <w:szCs w:val="28"/>
          <w:highlight w:val="none"/>
          <w14:textFill>
            <w14:solidFill>
              <w14:schemeClr w14:val="tx1"/>
            </w14:solidFill>
          </w14:textFill>
        </w:rPr>
        <w:t>发票。</w:t>
      </w:r>
      <w:bookmarkStart w:id="32" w:name="_GoBack"/>
      <w:bookmarkEnd w:id="32"/>
    </w:p>
    <w:p>
      <w:pPr>
        <w:tabs>
          <w:tab w:val="left" w:pos="425"/>
          <w:tab w:val="left" w:pos="567"/>
          <w:tab w:val="left" w:pos="993"/>
          <w:tab w:val="left" w:pos="1571"/>
          <w:tab w:val="left" w:pos="1701"/>
        </w:tabs>
        <w:spacing w:line="360" w:lineRule="auto"/>
        <w:ind w:firstLine="560" w:firstLineChars="200"/>
        <w:rPr>
          <w:rFonts w:ascii="仿宋" w:hAnsi="仿宋" w:eastAsia="仿宋"/>
          <w:sz w:val="28"/>
          <w:szCs w:val="28"/>
        </w:rPr>
      </w:pPr>
      <w:r>
        <w:rPr>
          <w:rFonts w:hint="eastAsia" w:ascii="仿宋" w:hAnsi="仿宋" w:eastAsia="仿宋"/>
          <w:sz w:val="28"/>
          <w:szCs w:val="28"/>
        </w:rPr>
        <w:t>4、乙方要保证所开发票的真实性，若发现假票或所开税票存在偷税漏税行为，由此给甲方产生一切损失，将由乙方承担。</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5、乙方必须在甲方支付当期材料款项前提交真实有效发票原件给甲方财务人员，并经甲方财务人员验证发票的真实性后，方可支付材料款项，否则甲方有权拒绝支付当期材料款项。</w:t>
      </w:r>
    </w:p>
    <w:p>
      <w:pPr>
        <w:spacing w:line="360" w:lineRule="auto"/>
        <w:ind w:firstLine="560" w:firstLineChars="200"/>
        <w:jc w:val="left"/>
        <w:rPr>
          <w:rFonts w:ascii="仿宋" w:hAnsi="仿宋" w:eastAsia="仿宋"/>
          <w:b/>
          <w:sz w:val="28"/>
          <w:szCs w:val="28"/>
          <w:u w:val="single"/>
        </w:rPr>
      </w:pPr>
      <w:r>
        <w:rPr>
          <w:rFonts w:hint="eastAsia" w:ascii="仿宋" w:hAnsi="仿宋" w:eastAsia="仿宋"/>
          <w:sz w:val="28"/>
          <w:szCs w:val="28"/>
        </w:rPr>
        <w:t>6、甲方公司开票信息：</w:t>
      </w:r>
    </w:p>
    <w:p>
      <w:pPr>
        <w:tabs>
          <w:tab w:val="left" w:pos="425"/>
          <w:tab w:val="left" w:pos="567"/>
          <w:tab w:val="left" w:pos="993"/>
          <w:tab w:val="left" w:pos="1571"/>
          <w:tab w:val="left" w:pos="1701"/>
        </w:tabs>
        <w:spacing w:line="360" w:lineRule="auto"/>
        <w:ind w:firstLine="980" w:firstLineChars="350"/>
        <w:rPr>
          <w:rFonts w:ascii="仿宋" w:hAnsi="仿宋" w:eastAsia="仿宋"/>
          <w:sz w:val="28"/>
          <w:szCs w:val="28"/>
        </w:rPr>
      </w:pPr>
      <w:r>
        <w:rPr>
          <w:rFonts w:hint="eastAsia" w:ascii="仿宋" w:hAnsi="仿宋" w:eastAsia="仿宋"/>
          <w:sz w:val="28"/>
          <w:szCs w:val="28"/>
        </w:rPr>
        <w:t>公司名称：深圳市建易达建材有限公司</w:t>
      </w:r>
    </w:p>
    <w:p>
      <w:pPr>
        <w:tabs>
          <w:tab w:val="left" w:pos="425"/>
          <w:tab w:val="left" w:pos="567"/>
          <w:tab w:val="left" w:pos="993"/>
          <w:tab w:val="left" w:pos="1571"/>
          <w:tab w:val="left" w:pos="1701"/>
        </w:tabs>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   纳税人识别号：91440300MA5FAD958K  </w:t>
      </w:r>
    </w:p>
    <w:p>
      <w:pPr>
        <w:tabs>
          <w:tab w:val="left" w:pos="425"/>
          <w:tab w:val="left" w:pos="567"/>
          <w:tab w:val="left" w:pos="993"/>
          <w:tab w:val="left" w:pos="1571"/>
          <w:tab w:val="left" w:pos="1701"/>
        </w:tabs>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   公司地址：深圳市龙岗区横岗街道保康路荣德时代广场B座2401 </w:t>
      </w:r>
    </w:p>
    <w:p>
      <w:pPr>
        <w:tabs>
          <w:tab w:val="left" w:pos="425"/>
          <w:tab w:val="left" w:pos="567"/>
          <w:tab w:val="left" w:pos="993"/>
          <w:tab w:val="left" w:pos="1571"/>
          <w:tab w:val="left" w:pos="1701"/>
        </w:tabs>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   联系电话：0755-28917106    </w:t>
      </w:r>
    </w:p>
    <w:p>
      <w:pPr>
        <w:tabs>
          <w:tab w:val="left" w:pos="425"/>
          <w:tab w:val="left" w:pos="567"/>
          <w:tab w:val="left" w:pos="993"/>
          <w:tab w:val="left" w:pos="1571"/>
          <w:tab w:val="left" w:pos="1701"/>
        </w:tabs>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   开户行：兴业银行股份有限公司深圳天安支行 </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   账号：337110100100513664</w:t>
      </w:r>
    </w:p>
    <w:p>
      <w:pPr>
        <w:pStyle w:val="26"/>
        <w:spacing w:line="360" w:lineRule="auto"/>
        <w:ind w:left="482" w:hanging="482"/>
        <w:rPr>
          <w:rFonts w:ascii="仿宋" w:hAnsi="仿宋" w:eastAsia="仿宋" w:cs="宋体"/>
          <w:color w:val="000000"/>
          <w:sz w:val="28"/>
          <w:szCs w:val="28"/>
        </w:rPr>
      </w:pPr>
      <w:r>
        <w:rPr>
          <w:rFonts w:hint="eastAsia" w:ascii="仿宋" w:hAnsi="仿宋" w:eastAsia="仿宋" w:cstheme="minorEastAsia"/>
          <w:b/>
          <w:sz w:val="28"/>
          <w:szCs w:val="28"/>
        </w:rPr>
        <w:t>七、</w:t>
      </w:r>
      <w:r>
        <w:rPr>
          <w:rFonts w:ascii="仿宋" w:hAnsi="仿宋" w:eastAsia="仿宋" w:cs="宋体"/>
          <w:b/>
          <w:bCs/>
          <w:color w:val="000000"/>
          <w:sz w:val="28"/>
          <w:szCs w:val="28"/>
        </w:rPr>
        <w:t>违约责任:</w:t>
      </w:r>
      <w:r>
        <w:rPr>
          <w:rFonts w:ascii="仿宋" w:hAnsi="仿宋" w:eastAsia="仿宋" w:cs="宋体"/>
          <w:color w:val="000000"/>
          <w:sz w:val="28"/>
          <w:szCs w:val="28"/>
        </w:rPr>
        <w:t xml:space="preserve"> </w:t>
      </w: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1</w:t>
      </w:r>
      <w:r>
        <w:rPr>
          <w:rFonts w:ascii="仿宋" w:hAnsi="仿宋" w:eastAsia="仿宋" w:cs="宋体"/>
          <w:color w:val="000000"/>
          <w:sz w:val="28"/>
          <w:szCs w:val="28"/>
        </w:rPr>
        <w:t>、乙方提供的产品如因质量问题影响甲方不能顺利通过政府相关部门的验收, 乙方必须承担由此引起的经济损失及相关法律责任。</w:t>
      </w:r>
    </w:p>
    <w:p>
      <w:pPr>
        <w:pStyle w:val="26"/>
        <w:spacing w:line="360" w:lineRule="auto"/>
        <w:ind w:left="105" w:leftChars="50" w:firstLine="420" w:firstLineChars="150"/>
        <w:rPr>
          <w:rFonts w:ascii="仿宋" w:hAnsi="仿宋" w:eastAsia="仿宋" w:cs="宋体"/>
          <w:color w:val="000000"/>
          <w:sz w:val="28"/>
          <w:szCs w:val="28"/>
        </w:rPr>
      </w:pPr>
      <w:r>
        <w:rPr>
          <w:rFonts w:hint="eastAsia" w:ascii="仿宋" w:hAnsi="仿宋" w:eastAsia="仿宋" w:cs="宋体"/>
          <w:color w:val="000000"/>
          <w:sz w:val="28"/>
          <w:szCs w:val="28"/>
        </w:rPr>
        <w:t>2</w:t>
      </w:r>
      <w:r>
        <w:rPr>
          <w:rFonts w:ascii="仿宋" w:hAnsi="仿宋" w:eastAsia="仿宋" w:cs="宋体"/>
          <w:color w:val="000000"/>
          <w:sz w:val="28"/>
          <w:szCs w:val="28"/>
        </w:rPr>
        <w:t xml:space="preserve">、因不可抗力导致乙方无法如期交货，乙方应立即通知甲方，在影响因素消失后继续履行交货责任。 </w:t>
      </w:r>
    </w:p>
    <w:p>
      <w:pPr>
        <w:spacing w:line="360" w:lineRule="auto"/>
        <w:rPr>
          <w:rFonts w:ascii="仿宋" w:hAnsi="仿宋" w:eastAsia="仿宋" w:cstheme="minorEastAsia"/>
          <w:b/>
          <w:sz w:val="28"/>
          <w:szCs w:val="28"/>
        </w:rPr>
      </w:pPr>
      <w:r>
        <w:rPr>
          <w:rFonts w:hint="eastAsia" w:ascii="仿宋" w:hAnsi="仿宋" w:eastAsia="仿宋" w:cstheme="minorEastAsia"/>
          <w:b/>
          <w:sz w:val="28"/>
          <w:szCs w:val="28"/>
        </w:rPr>
        <w:t>八、其他约定</w:t>
      </w:r>
    </w:p>
    <w:p>
      <w:pPr>
        <w:spacing w:line="360" w:lineRule="auto"/>
        <w:ind w:firstLine="495" w:firstLineChars="177"/>
        <w:rPr>
          <w:rFonts w:ascii="仿宋" w:hAnsi="仿宋" w:eastAsia="仿宋" w:cstheme="minorEastAsia"/>
          <w:sz w:val="28"/>
          <w:szCs w:val="28"/>
        </w:rPr>
      </w:pPr>
      <w:r>
        <w:rPr>
          <w:rFonts w:hint="eastAsia" w:ascii="仿宋" w:hAnsi="仿宋" w:eastAsia="仿宋" w:cstheme="minorEastAsia"/>
          <w:sz w:val="28"/>
          <w:szCs w:val="28"/>
        </w:rPr>
        <w:t>1、甲方所需工程材料的规格、数量及</w:t>
      </w:r>
      <w:r>
        <w:rPr>
          <w:rFonts w:ascii="仿宋" w:hAnsi="仿宋" w:eastAsia="仿宋" w:cstheme="minorEastAsia"/>
          <w:sz w:val="28"/>
          <w:szCs w:val="28"/>
        </w:rPr>
        <w:t>送货地点</w:t>
      </w:r>
      <w:r>
        <w:rPr>
          <w:rFonts w:hint="eastAsia" w:ascii="仿宋" w:hAnsi="仿宋" w:eastAsia="仿宋" w:cstheme="minorEastAsia"/>
          <w:sz w:val="28"/>
          <w:szCs w:val="28"/>
        </w:rPr>
        <w:t>，需提前3天通知乙方，乙方在3天内送货到甲方指定地点，不得影响承建方正常施工。若因乙方三个工作日内未及时供货导致承建方施工受影响的，甲方有权追究乙方的责任并有权中止本供货协议。</w:t>
      </w:r>
    </w:p>
    <w:p>
      <w:pPr>
        <w:spacing w:line="360" w:lineRule="auto"/>
        <w:ind w:right="-601" w:rightChars="-286"/>
        <w:rPr>
          <w:rFonts w:ascii="仿宋" w:hAnsi="仿宋" w:eastAsia="仿宋"/>
          <w:b/>
          <w:sz w:val="28"/>
          <w:szCs w:val="28"/>
        </w:rPr>
      </w:pPr>
      <w:r>
        <w:rPr>
          <w:rFonts w:hint="eastAsia" w:ascii="仿宋" w:hAnsi="仿宋" w:eastAsia="仿宋"/>
          <w:b/>
          <w:sz w:val="28"/>
          <w:szCs w:val="28"/>
        </w:rPr>
        <w:t xml:space="preserve">九、甲方责任 </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1、甲方应按合同规定及时支付货款；</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2、甲方应提前</w:t>
      </w:r>
      <w:r>
        <w:rPr>
          <w:rFonts w:hint="eastAsia" w:ascii="仿宋" w:hAnsi="仿宋" w:eastAsia="仿宋"/>
          <w:sz w:val="28"/>
          <w:szCs w:val="28"/>
        </w:rPr>
        <w:t>3天</w:t>
      </w:r>
      <w:r>
        <w:rPr>
          <w:rFonts w:hint="eastAsia" w:ascii="仿宋" w:hAnsi="仿宋" w:eastAsia="仿宋" w:cs="宋体"/>
          <w:sz w:val="28"/>
          <w:szCs w:val="28"/>
        </w:rPr>
        <w:t>以有效方式通知乙方送货数量与送达地点；</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3、甲方应保证现场场地平整、坚实、通畅，有足够的吊车场地及安全作业环境，并应安排专业人员负责现场车辆调度；</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4、甲方应派专人负责对乙方运送的货物进行验收并签字确认。</w:t>
      </w:r>
    </w:p>
    <w:p>
      <w:pPr>
        <w:spacing w:line="360" w:lineRule="auto"/>
        <w:ind w:right="-601" w:rightChars="-286"/>
        <w:rPr>
          <w:rFonts w:ascii="仿宋" w:hAnsi="仿宋" w:eastAsia="仿宋"/>
          <w:b/>
          <w:sz w:val="28"/>
          <w:szCs w:val="28"/>
        </w:rPr>
      </w:pPr>
      <w:r>
        <w:rPr>
          <w:rFonts w:hint="eastAsia" w:ascii="仿宋" w:hAnsi="仿宋" w:eastAsia="仿宋"/>
          <w:b/>
          <w:sz w:val="28"/>
          <w:szCs w:val="28"/>
        </w:rPr>
        <w:t xml:space="preserve">十、 乙方责任 </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1、乙方应按照合同规定保质保量如期供应材料；</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2、乙方应按照要求在规定期间内应甲方要求提供相关的技术质量资料；</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3、供货前乙方应联系甲方到现场实地考擦，并对相关人员进行交底；</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4、乙方在现场必须听从甲方及</w:t>
      </w:r>
      <w:r>
        <w:rPr>
          <w:rFonts w:ascii="仿宋" w:hAnsi="仿宋" w:eastAsia="仿宋" w:cs="宋体"/>
          <w:sz w:val="28"/>
          <w:szCs w:val="28"/>
        </w:rPr>
        <w:t>承建方</w:t>
      </w:r>
      <w:r>
        <w:rPr>
          <w:rFonts w:hint="eastAsia" w:ascii="仿宋" w:hAnsi="仿宋" w:eastAsia="仿宋" w:cs="宋体"/>
          <w:sz w:val="28"/>
          <w:szCs w:val="28"/>
        </w:rPr>
        <w:t>调度，积极配合甲方，提供优质服务；</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5、乙方在施工运输及铺设卸料过程中所有安全问题，与甲方无关均有乙方自行负责；</w:t>
      </w:r>
    </w:p>
    <w:p>
      <w:pPr>
        <w:spacing w:line="360" w:lineRule="auto"/>
        <w:ind w:right="-601" w:rightChars="-286" w:firstLine="560" w:firstLineChars="200"/>
        <w:rPr>
          <w:rFonts w:ascii="仿宋" w:hAnsi="仿宋" w:eastAsia="仿宋"/>
          <w:b/>
          <w:sz w:val="28"/>
          <w:szCs w:val="28"/>
        </w:rPr>
      </w:pPr>
      <w:r>
        <w:rPr>
          <w:rFonts w:hint="eastAsia" w:ascii="仿宋" w:hAnsi="仿宋" w:eastAsia="仿宋" w:cs="宋体"/>
          <w:sz w:val="28"/>
          <w:szCs w:val="28"/>
        </w:rPr>
        <w:t>6、出现异议应及时向甲方联系确认；</w:t>
      </w:r>
    </w:p>
    <w:p>
      <w:pPr>
        <w:spacing w:line="360" w:lineRule="auto"/>
        <w:ind w:right="-601" w:rightChars="-286" w:firstLine="560" w:firstLineChars="200"/>
        <w:rPr>
          <w:rFonts w:ascii="仿宋" w:hAnsi="仿宋" w:eastAsia="仿宋"/>
          <w:sz w:val="28"/>
          <w:szCs w:val="28"/>
        </w:rPr>
      </w:pPr>
      <w:r>
        <w:rPr>
          <w:rFonts w:hint="eastAsia" w:ascii="仿宋" w:hAnsi="仿宋" w:eastAsia="仿宋"/>
          <w:sz w:val="28"/>
          <w:szCs w:val="28"/>
        </w:rPr>
        <w:t xml:space="preserve">7、乙方人员进入施工现场，必须遵守施工现场的各项规章制度，严格按照施工总承包单位规定的送货时间、地点、路线等执行。乙方应对其进入现场的供货人员进行安全教育，注意人身安全。如因乙方原因，在施工现场发生安全事故，责任由乙方自负； </w:t>
      </w:r>
    </w:p>
    <w:p>
      <w:pPr>
        <w:spacing w:line="360" w:lineRule="auto"/>
        <w:ind w:right="-601" w:rightChars="-286" w:firstLine="560" w:firstLineChars="200"/>
        <w:rPr>
          <w:rFonts w:ascii="仿宋" w:hAnsi="仿宋" w:eastAsia="仿宋"/>
          <w:sz w:val="28"/>
          <w:szCs w:val="28"/>
        </w:rPr>
      </w:pPr>
      <w:r>
        <w:rPr>
          <w:rFonts w:hint="eastAsia" w:ascii="仿宋" w:hAnsi="仿宋" w:eastAsia="仿宋"/>
          <w:sz w:val="28"/>
          <w:szCs w:val="28"/>
        </w:rPr>
        <w:t>8、甲方及承建方</w:t>
      </w:r>
      <w:r>
        <w:rPr>
          <w:rFonts w:ascii="仿宋" w:hAnsi="仿宋" w:eastAsia="仿宋"/>
          <w:sz w:val="28"/>
          <w:szCs w:val="28"/>
        </w:rPr>
        <w:t>有权</w:t>
      </w:r>
      <w:r>
        <w:rPr>
          <w:rFonts w:hint="eastAsia" w:ascii="仿宋" w:hAnsi="仿宋" w:eastAsia="仿宋"/>
          <w:sz w:val="28"/>
          <w:szCs w:val="28"/>
        </w:rPr>
        <w:t>拒绝任何有污染和危险的物品进入施工现场 ；</w:t>
      </w:r>
    </w:p>
    <w:p>
      <w:pPr>
        <w:spacing w:line="360" w:lineRule="auto"/>
        <w:ind w:right="-601" w:rightChars="-286" w:firstLine="560" w:firstLineChars="200"/>
        <w:rPr>
          <w:rFonts w:ascii="仿宋" w:hAnsi="仿宋" w:eastAsia="仿宋"/>
          <w:sz w:val="28"/>
          <w:szCs w:val="28"/>
        </w:rPr>
      </w:pPr>
      <w:r>
        <w:rPr>
          <w:rFonts w:hint="eastAsia" w:ascii="仿宋" w:hAnsi="仿宋" w:eastAsia="仿宋"/>
          <w:sz w:val="28"/>
          <w:szCs w:val="28"/>
        </w:rPr>
        <w:t xml:space="preserve">9、乙方所交产品品种、型号、规格、质量不符合规定或约定的，如果承建方同意利用，按质论价；如果承建方不同意或不能利用的，由乙方负责退换，并承担调换或退货而支付的实际费用； </w:t>
      </w:r>
    </w:p>
    <w:p>
      <w:pPr>
        <w:spacing w:line="360" w:lineRule="auto"/>
        <w:ind w:right="-601" w:rightChars="-286" w:firstLine="560" w:firstLineChars="200"/>
        <w:rPr>
          <w:rFonts w:ascii="仿宋" w:hAnsi="仿宋" w:eastAsia="仿宋"/>
          <w:sz w:val="28"/>
          <w:szCs w:val="28"/>
        </w:rPr>
      </w:pPr>
      <w:r>
        <w:rPr>
          <w:rFonts w:hint="eastAsia" w:ascii="仿宋" w:hAnsi="仿宋" w:eastAsia="仿宋"/>
          <w:sz w:val="28"/>
          <w:szCs w:val="28"/>
        </w:rPr>
        <w:t xml:space="preserve">10、如乙方未能约定的日期和地点交货，乙方应支付甲方该批货物价款3%的违约金。如一方两次以上违约，另一方将有权终止合同，违约方将承担因此造成的经济损失； </w:t>
      </w:r>
    </w:p>
    <w:p>
      <w:pPr>
        <w:spacing w:line="360" w:lineRule="auto"/>
        <w:ind w:right="-601" w:rightChars="-286" w:firstLine="560" w:firstLineChars="200"/>
        <w:rPr>
          <w:rFonts w:ascii="仿宋" w:hAnsi="仿宋" w:eastAsia="仿宋"/>
          <w:sz w:val="28"/>
          <w:szCs w:val="28"/>
        </w:rPr>
      </w:pPr>
      <w:r>
        <w:rPr>
          <w:rFonts w:hint="eastAsia" w:ascii="仿宋" w:hAnsi="仿宋" w:eastAsia="仿宋"/>
          <w:sz w:val="28"/>
          <w:szCs w:val="28"/>
        </w:rPr>
        <w:t xml:space="preserve">11、乙方在花岗岩人行道砖、路侧石检测过程中，无论是按照国家规定对材料每一个批次进行检测，还是乙方所供材料的抽检，只要检测不合格，必须进行复检，复检不合格，甲方除将此次货物全部清场并终止合同外，乙方必须承担甲方造成的一切经济损失。 </w:t>
      </w:r>
    </w:p>
    <w:p>
      <w:pPr>
        <w:spacing w:line="360" w:lineRule="auto"/>
        <w:ind w:right="-601" w:rightChars="-286"/>
        <w:rPr>
          <w:rFonts w:ascii="仿宋" w:hAnsi="仿宋" w:eastAsia="仿宋"/>
          <w:b/>
          <w:sz w:val="28"/>
          <w:szCs w:val="28"/>
        </w:rPr>
      </w:pPr>
      <w:r>
        <w:rPr>
          <w:rFonts w:hint="eastAsia" w:ascii="仿宋" w:hAnsi="仿宋" w:eastAsia="仿宋"/>
          <w:b/>
          <w:sz w:val="28"/>
          <w:szCs w:val="28"/>
        </w:rPr>
        <w:t xml:space="preserve">十一、不可抗力  </w:t>
      </w:r>
    </w:p>
    <w:p>
      <w:pPr>
        <w:spacing w:line="360" w:lineRule="auto"/>
        <w:ind w:right="-601" w:rightChars="-286" w:firstLine="465"/>
        <w:rPr>
          <w:rFonts w:ascii="仿宋" w:hAnsi="仿宋" w:eastAsia="仿宋"/>
          <w:sz w:val="28"/>
          <w:szCs w:val="28"/>
        </w:rPr>
      </w:pPr>
      <w:r>
        <w:rPr>
          <w:rFonts w:hint="eastAsia" w:ascii="仿宋" w:hAnsi="仿宋" w:eastAsia="仿宋"/>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  </w:t>
      </w:r>
    </w:p>
    <w:p>
      <w:pPr>
        <w:spacing w:line="360" w:lineRule="auto"/>
        <w:ind w:right="-601" w:rightChars="-286"/>
        <w:rPr>
          <w:rFonts w:ascii="仿宋" w:hAnsi="仿宋" w:eastAsia="仿宋"/>
          <w:b/>
          <w:sz w:val="28"/>
          <w:szCs w:val="28"/>
        </w:rPr>
      </w:pPr>
      <w:r>
        <w:rPr>
          <w:rFonts w:hint="eastAsia" w:ascii="仿宋" w:hAnsi="仿宋" w:eastAsia="仿宋"/>
          <w:b/>
          <w:sz w:val="28"/>
          <w:szCs w:val="28"/>
        </w:rPr>
        <w:t xml:space="preserve">十二、纠纷的解决 </w:t>
      </w:r>
    </w:p>
    <w:p>
      <w:pPr>
        <w:spacing w:line="360" w:lineRule="auto"/>
        <w:ind w:right="-601" w:rightChars="-286" w:firstLine="560" w:firstLineChars="200"/>
        <w:rPr>
          <w:rFonts w:ascii="仿宋" w:hAnsi="仿宋" w:eastAsia="仿宋"/>
          <w:sz w:val="28"/>
          <w:szCs w:val="28"/>
        </w:rPr>
      </w:pPr>
      <w:r>
        <w:rPr>
          <w:rFonts w:hint="eastAsia" w:ascii="仿宋" w:hAnsi="仿宋" w:eastAsia="仿宋"/>
          <w:sz w:val="28"/>
          <w:szCs w:val="28"/>
        </w:rPr>
        <w:t xml:space="preserve">本合同如发生纠纷，当事人双方应当及时协商解决，协商不成时，任何一方均可向甲方所在地人民法院起诉。 </w:t>
      </w:r>
    </w:p>
    <w:p>
      <w:pPr>
        <w:spacing w:line="360" w:lineRule="auto"/>
        <w:ind w:right="-601" w:rightChars="-286"/>
        <w:rPr>
          <w:rFonts w:ascii="仿宋" w:hAnsi="仿宋" w:eastAsia="仿宋"/>
          <w:b/>
          <w:sz w:val="28"/>
          <w:szCs w:val="28"/>
        </w:rPr>
      </w:pPr>
      <w:r>
        <w:rPr>
          <w:rFonts w:hint="eastAsia" w:ascii="仿宋" w:hAnsi="仿宋" w:eastAsia="仿宋"/>
          <w:b/>
          <w:sz w:val="28"/>
          <w:szCs w:val="28"/>
        </w:rPr>
        <w:t xml:space="preserve">十三、合同的效力 </w:t>
      </w:r>
    </w:p>
    <w:p>
      <w:pPr>
        <w:spacing w:line="360" w:lineRule="auto"/>
        <w:ind w:right="-601" w:rightChars="-286" w:firstLine="465"/>
        <w:rPr>
          <w:rFonts w:ascii="仿宋" w:hAnsi="仿宋" w:eastAsia="仿宋"/>
          <w:sz w:val="28"/>
          <w:szCs w:val="28"/>
        </w:rPr>
      </w:pPr>
      <w:r>
        <w:rPr>
          <w:rFonts w:hint="eastAsia" w:ascii="仿宋" w:hAnsi="仿宋" w:eastAsia="仿宋"/>
          <w:sz w:val="28"/>
          <w:szCs w:val="28"/>
        </w:rPr>
        <w:t xml:space="preserve">本合同自双方签字盖章后生效，合同执行期内，甲乙双方均不得随意变更或解除合同。合同如有未尽事宜，须经双方共同协商，作出补充规定，补充规定与合同具有同等效力。 </w:t>
      </w:r>
    </w:p>
    <w:p>
      <w:pPr>
        <w:spacing w:line="360" w:lineRule="auto"/>
        <w:ind w:firstLine="495" w:firstLineChars="177"/>
        <w:rPr>
          <w:rFonts w:ascii="仿宋" w:hAnsi="仿宋" w:eastAsia="仿宋" w:cstheme="minorEastAsia"/>
          <w:sz w:val="28"/>
          <w:szCs w:val="28"/>
        </w:rPr>
      </w:pPr>
      <w:r>
        <w:rPr>
          <w:rFonts w:hint="eastAsia" w:ascii="仿宋" w:hAnsi="仿宋" w:eastAsia="仿宋"/>
          <w:sz w:val="28"/>
          <w:szCs w:val="28"/>
        </w:rPr>
        <w:t>本合同一式二份，甲、乙双方各执一份，此合同双方签订日起生效，供货完成和乙方收清本协议货款后自行终止。</w:t>
      </w:r>
    </w:p>
    <w:p>
      <w:pPr>
        <w:spacing w:line="360" w:lineRule="auto"/>
        <w:ind w:right="-601" w:rightChars="-286" w:firstLine="560" w:firstLineChars="200"/>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甲方：</w:t>
      </w:r>
      <w:r>
        <w:rPr>
          <w:rFonts w:hint="eastAsia" w:ascii="仿宋" w:hAnsi="仿宋" w:eastAsia="仿宋" w:cs="宋体"/>
          <w:b/>
          <w:bCs/>
          <w:color w:val="000000"/>
          <w:kern w:val="0"/>
          <w:sz w:val="28"/>
          <w:szCs w:val="28"/>
          <w:u w:val="single"/>
        </w:rPr>
        <w:t>深圳市建易达建材有限公司</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乙方：</w:t>
      </w:r>
    </w:p>
    <w:p>
      <w:pPr>
        <w:spacing w:line="360" w:lineRule="auto"/>
        <w:rPr>
          <w:rFonts w:ascii="仿宋" w:hAnsi="仿宋" w:eastAsia="仿宋"/>
          <w:sz w:val="28"/>
          <w:szCs w:val="28"/>
        </w:rPr>
      </w:pPr>
      <w:r>
        <w:rPr>
          <w:rFonts w:hint="eastAsia" w:ascii="仿宋" w:hAnsi="仿宋" w:eastAsia="仿宋"/>
          <w:sz w:val="28"/>
          <w:szCs w:val="28"/>
        </w:rPr>
        <w:t>盖章：                                     盖章：</w:t>
      </w:r>
    </w:p>
    <w:p>
      <w:pPr>
        <w:spacing w:line="360" w:lineRule="auto"/>
        <w:rPr>
          <w:rFonts w:ascii="仿宋" w:hAnsi="仿宋" w:eastAsia="仿宋"/>
          <w:sz w:val="28"/>
          <w:szCs w:val="28"/>
        </w:rPr>
      </w:pPr>
      <w:r>
        <w:rPr>
          <w:rFonts w:hint="eastAsia" w:ascii="仿宋" w:hAnsi="仿宋" w:eastAsia="仿宋"/>
          <w:sz w:val="28"/>
          <w:szCs w:val="28"/>
        </w:rPr>
        <w:t>法定代表人：                               法定代表人：</w:t>
      </w:r>
    </w:p>
    <w:p>
      <w:pPr>
        <w:spacing w:line="360" w:lineRule="auto"/>
        <w:rPr>
          <w:rFonts w:ascii="仿宋" w:hAnsi="仿宋" w:eastAsia="仿宋"/>
          <w:sz w:val="28"/>
          <w:szCs w:val="28"/>
        </w:rPr>
      </w:pPr>
      <w:r>
        <w:rPr>
          <w:rFonts w:hint="eastAsia" w:ascii="仿宋" w:hAnsi="仿宋" w:eastAsia="仿宋"/>
          <w:sz w:val="28"/>
          <w:szCs w:val="28"/>
        </w:rPr>
        <w:t>身份证号码：                               身份证号码：</w:t>
      </w:r>
    </w:p>
    <w:p>
      <w:pPr>
        <w:spacing w:line="360" w:lineRule="auto"/>
        <w:rPr>
          <w:rFonts w:ascii="仿宋" w:hAnsi="仿宋" w:eastAsia="仿宋"/>
          <w:sz w:val="28"/>
          <w:szCs w:val="28"/>
        </w:rPr>
      </w:pPr>
      <w:r>
        <w:rPr>
          <w:rFonts w:hint="eastAsia" w:ascii="仿宋" w:hAnsi="仿宋" w:eastAsia="仿宋"/>
          <w:sz w:val="28"/>
          <w:szCs w:val="28"/>
        </w:rPr>
        <w:t>电话：                                     电话：</w:t>
      </w:r>
    </w:p>
    <w:p>
      <w:pPr>
        <w:spacing w:line="360" w:lineRule="auto"/>
        <w:rPr>
          <w:rFonts w:ascii="仿宋" w:hAnsi="仿宋" w:eastAsia="仿宋"/>
          <w:sz w:val="28"/>
          <w:szCs w:val="28"/>
        </w:rPr>
      </w:pPr>
      <w:r>
        <w:rPr>
          <w:rFonts w:hint="eastAsia" w:ascii="仿宋" w:hAnsi="仿宋" w:eastAsia="仿宋"/>
          <w:sz w:val="28"/>
          <w:szCs w:val="28"/>
        </w:rPr>
        <w:t>签订日期：</w:t>
      </w:r>
    </w:p>
    <w:p/>
    <w:sectPr>
      <w:headerReference r:id="rId5" w:type="default"/>
      <w:footerReference r:id="rId6" w:type="default"/>
      <w:pgSz w:w="11906" w:h="16838"/>
      <w:pgMar w:top="1440" w:right="1440" w:bottom="1418"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ascii="宋体" w:hAnsi="宋体"/>
      </w:rPr>
      <w:t>第</w:t>
    </w:r>
    <w:r>
      <w:rPr>
        <w:rFonts w:ascii="宋体" w:hAnsi="宋体"/>
        <w:bCs/>
      </w:rPr>
      <w:fldChar w:fldCharType="begin"/>
    </w:r>
    <w:r>
      <w:rPr>
        <w:rFonts w:ascii="宋体" w:hAnsi="宋体"/>
        <w:bCs/>
      </w:rPr>
      <w:instrText xml:space="preserve">PAGE</w:instrText>
    </w:r>
    <w:r>
      <w:rPr>
        <w:rFonts w:ascii="宋体" w:hAnsi="宋体"/>
        <w:bCs/>
      </w:rPr>
      <w:fldChar w:fldCharType="separate"/>
    </w:r>
    <w:r>
      <w:rPr>
        <w:rFonts w:ascii="宋体" w:hAnsi="宋体"/>
        <w:bCs/>
      </w:rPr>
      <w:t>16</w:t>
    </w:r>
    <w:r>
      <w:rPr>
        <w:rFonts w:ascii="宋体" w:hAnsi="宋体"/>
        <w:bCs/>
      </w:rPr>
      <w:fldChar w:fldCharType="end"/>
    </w:r>
    <w:r>
      <w:rPr>
        <w:rFonts w:hint="eastAsia" w:ascii="宋体" w:hAnsi="宋体"/>
        <w:lang w:val="zh-CN"/>
      </w:rPr>
      <w:t>页 共</w:t>
    </w:r>
    <w:r>
      <w:rPr>
        <w:rFonts w:ascii="宋体" w:hAnsi="宋体"/>
        <w:bCs/>
      </w:rPr>
      <w:fldChar w:fldCharType="begin"/>
    </w:r>
    <w:r>
      <w:rPr>
        <w:rFonts w:ascii="宋体" w:hAnsi="宋体"/>
        <w:bCs/>
      </w:rPr>
      <w:instrText xml:space="preserve">NUMPAGES</w:instrText>
    </w:r>
    <w:r>
      <w:rPr>
        <w:rFonts w:ascii="宋体" w:hAnsi="宋体"/>
        <w:bCs/>
      </w:rPr>
      <w:fldChar w:fldCharType="separate"/>
    </w:r>
    <w:r>
      <w:rPr>
        <w:rFonts w:ascii="宋体" w:hAnsi="宋体"/>
        <w:bCs/>
      </w:rPr>
      <w:t>27</w:t>
    </w:r>
    <w:r>
      <w:rPr>
        <w:rFonts w:ascii="宋体" w:hAnsi="宋体"/>
        <w:bCs/>
      </w:rPr>
      <w:fldChar w:fldCharType="end"/>
    </w:r>
    <w:r>
      <w:rPr>
        <w:rFonts w:hint="eastAsia" w:ascii="宋体" w:hAnsi="宋体"/>
        <w:bCs/>
      </w:rPr>
      <w:t>页</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ascii="宋体" w:hAnsi="宋体"/>
      </w:rPr>
      <w:t>第</w:t>
    </w:r>
    <w:r>
      <w:rPr>
        <w:rFonts w:ascii="宋体" w:hAnsi="宋体"/>
        <w:bCs/>
      </w:rPr>
      <w:fldChar w:fldCharType="begin"/>
    </w:r>
    <w:r>
      <w:rPr>
        <w:rFonts w:ascii="宋体" w:hAnsi="宋体"/>
        <w:bCs/>
      </w:rPr>
      <w:instrText xml:space="preserve">PAGE</w:instrText>
    </w:r>
    <w:r>
      <w:rPr>
        <w:rFonts w:ascii="宋体" w:hAnsi="宋体"/>
        <w:bCs/>
      </w:rPr>
      <w:fldChar w:fldCharType="separate"/>
    </w:r>
    <w:r>
      <w:rPr>
        <w:rFonts w:ascii="宋体" w:hAnsi="宋体"/>
        <w:bCs/>
      </w:rPr>
      <w:t>27</w:t>
    </w:r>
    <w:r>
      <w:rPr>
        <w:rFonts w:ascii="宋体" w:hAnsi="宋体"/>
        <w:bCs/>
      </w:rPr>
      <w:fldChar w:fldCharType="end"/>
    </w:r>
    <w:r>
      <w:rPr>
        <w:rFonts w:hint="eastAsia" w:ascii="宋体" w:hAnsi="宋体"/>
        <w:lang w:val="zh-CN"/>
      </w:rPr>
      <w:t>页 共</w:t>
    </w:r>
    <w:r>
      <w:rPr>
        <w:rFonts w:ascii="宋体" w:hAnsi="宋体"/>
        <w:bCs/>
      </w:rPr>
      <w:fldChar w:fldCharType="begin"/>
    </w:r>
    <w:r>
      <w:rPr>
        <w:rFonts w:ascii="宋体" w:hAnsi="宋体"/>
        <w:bCs/>
      </w:rPr>
      <w:instrText xml:space="preserve">NUMPAGES</w:instrText>
    </w:r>
    <w:r>
      <w:rPr>
        <w:rFonts w:ascii="宋体" w:hAnsi="宋体"/>
        <w:bCs/>
      </w:rPr>
      <w:fldChar w:fldCharType="separate"/>
    </w:r>
    <w:r>
      <w:rPr>
        <w:rFonts w:ascii="宋体" w:hAnsi="宋体"/>
        <w:bCs/>
      </w:rPr>
      <w:t>27</w:t>
    </w:r>
    <w:r>
      <w:rPr>
        <w:rFonts w:ascii="宋体" w:hAnsi="宋体"/>
        <w:bCs/>
      </w:rPr>
      <w:fldChar w:fldCharType="end"/>
    </w:r>
    <w:r>
      <w:rPr>
        <w:rFonts w:hint="eastAsia" w:ascii="宋体" w:hAnsi="宋体"/>
        <w:bCs/>
      </w:rPr>
      <w:t>页</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32DFA6"/>
    <w:multiLevelType w:val="singleLevel"/>
    <w:tmpl w:val="9932DFA6"/>
    <w:lvl w:ilvl="0" w:tentative="0">
      <w:start w:val="1"/>
      <w:numFmt w:val="decimalEnclosedCircleChinese"/>
      <w:suff w:val="nothing"/>
      <w:lvlText w:val="%1　"/>
      <w:lvlJc w:val="left"/>
      <w:pPr>
        <w:ind w:left="167" w:firstLine="400"/>
      </w:pPr>
      <w:rPr>
        <w:rFonts w:hint="eastAsia"/>
      </w:rPr>
    </w:lvl>
  </w:abstractNum>
  <w:abstractNum w:abstractNumId="1">
    <w:nsid w:val="9CC79841"/>
    <w:multiLevelType w:val="singleLevel"/>
    <w:tmpl w:val="9CC79841"/>
    <w:lvl w:ilvl="0" w:tentative="0">
      <w:start w:val="1"/>
      <w:numFmt w:val="decimalEnclosedCircleChinese"/>
      <w:suff w:val="nothing"/>
      <w:lvlText w:val="%1　"/>
      <w:lvlJc w:val="left"/>
      <w:pPr>
        <w:ind w:left="0" w:firstLine="400"/>
      </w:pPr>
      <w:rPr>
        <w:rFonts w:hint="eastAsia"/>
      </w:rPr>
    </w:lvl>
  </w:abstractNum>
  <w:abstractNum w:abstractNumId="2">
    <w:nsid w:val="B1ABD396"/>
    <w:multiLevelType w:val="singleLevel"/>
    <w:tmpl w:val="B1ABD396"/>
    <w:lvl w:ilvl="0" w:tentative="0">
      <w:start w:val="1"/>
      <w:numFmt w:val="decimalEnclosedCircleChinese"/>
      <w:suff w:val="nothing"/>
      <w:lvlText w:val="%1　"/>
      <w:lvlJc w:val="left"/>
      <w:pPr>
        <w:ind w:left="0" w:firstLine="400"/>
      </w:pPr>
      <w:rPr>
        <w:rFonts w:hint="eastAsia"/>
      </w:rPr>
    </w:lvl>
  </w:abstractNum>
  <w:abstractNum w:abstractNumId="3">
    <w:nsid w:val="B8E57700"/>
    <w:multiLevelType w:val="singleLevel"/>
    <w:tmpl w:val="B8E57700"/>
    <w:lvl w:ilvl="0" w:tentative="0">
      <w:start w:val="1"/>
      <w:numFmt w:val="decimalEnclosedCircleChinese"/>
      <w:suff w:val="nothing"/>
      <w:lvlText w:val="%1　"/>
      <w:lvlJc w:val="left"/>
      <w:pPr>
        <w:ind w:left="0" w:firstLine="400"/>
      </w:pPr>
      <w:rPr>
        <w:rFonts w:hint="eastAsia"/>
      </w:rPr>
    </w:lvl>
  </w:abstractNum>
  <w:abstractNum w:abstractNumId="4">
    <w:nsid w:val="FF7D3903"/>
    <w:multiLevelType w:val="singleLevel"/>
    <w:tmpl w:val="FF7D3903"/>
    <w:lvl w:ilvl="0" w:tentative="0">
      <w:start w:val="4"/>
      <w:numFmt w:val="chineseCounting"/>
      <w:suff w:val="nothing"/>
      <w:lvlText w:val="%1、"/>
      <w:lvlJc w:val="left"/>
      <w:rPr>
        <w:rFonts w:hint="eastAsia"/>
      </w:rPr>
    </w:lvl>
  </w:abstractNum>
  <w:abstractNum w:abstractNumId="5">
    <w:nsid w:val="088B9E11"/>
    <w:multiLevelType w:val="singleLevel"/>
    <w:tmpl w:val="088B9E11"/>
    <w:lvl w:ilvl="0" w:tentative="0">
      <w:start w:val="1"/>
      <w:numFmt w:val="decimalEnclosedCircleChinese"/>
      <w:suff w:val="nothing"/>
      <w:lvlText w:val="%1　"/>
      <w:lvlJc w:val="left"/>
      <w:pPr>
        <w:ind w:left="0" w:firstLine="400"/>
      </w:pPr>
      <w:rPr>
        <w:rFonts w:hint="eastAsia"/>
      </w:rPr>
    </w:lvl>
  </w:abstractNum>
  <w:abstractNum w:abstractNumId="6">
    <w:nsid w:val="0BC87E94"/>
    <w:multiLevelType w:val="singleLevel"/>
    <w:tmpl w:val="0BC87E94"/>
    <w:lvl w:ilvl="0" w:tentative="0">
      <w:start w:val="1"/>
      <w:numFmt w:val="decimalEnclosedCircleChinese"/>
      <w:suff w:val="nothing"/>
      <w:lvlText w:val="%1　"/>
      <w:lvlJc w:val="left"/>
      <w:pPr>
        <w:ind w:left="0" w:firstLine="400"/>
      </w:pPr>
      <w:rPr>
        <w:rFonts w:hint="eastAsia"/>
      </w:rPr>
    </w:lvl>
  </w:abstractNum>
  <w:abstractNum w:abstractNumId="7">
    <w:nsid w:val="187482ED"/>
    <w:multiLevelType w:val="singleLevel"/>
    <w:tmpl w:val="187482ED"/>
    <w:lvl w:ilvl="0" w:tentative="0">
      <w:start w:val="1"/>
      <w:numFmt w:val="decimal"/>
      <w:suff w:val="nothing"/>
      <w:lvlText w:val="%1、"/>
      <w:lvlJc w:val="left"/>
    </w:lvl>
  </w:abstractNum>
  <w:abstractNum w:abstractNumId="8">
    <w:nsid w:val="1AF10A0F"/>
    <w:multiLevelType w:val="singleLevel"/>
    <w:tmpl w:val="1AF10A0F"/>
    <w:lvl w:ilvl="0" w:tentative="0">
      <w:start w:val="1"/>
      <w:numFmt w:val="decimalEnclosedCircleChinese"/>
      <w:suff w:val="nothing"/>
      <w:lvlText w:val="%1　"/>
      <w:lvlJc w:val="left"/>
      <w:pPr>
        <w:ind w:left="0" w:firstLine="400"/>
      </w:pPr>
      <w:rPr>
        <w:rFonts w:hint="eastAsia"/>
      </w:rPr>
    </w:lvl>
  </w:abstractNum>
  <w:abstractNum w:abstractNumId="9">
    <w:nsid w:val="46625A9A"/>
    <w:multiLevelType w:val="multilevel"/>
    <w:tmpl w:val="46625A9A"/>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47BFDBCB"/>
    <w:multiLevelType w:val="singleLevel"/>
    <w:tmpl w:val="47BFDBCB"/>
    <w:lvl w:ilvl="0" w:tentative="0">
      <w:start w:val="1"/>
      <w:numFmt w:val="decimalEnclosedCircleChinese"/>
      <w:suff w:val="nothing"/>
      <w:lvlText w:val="%1　"/>
      <w:lvlJc w:val="left"/>
      <w:pPr>
        <w:ind w:left="0" w:firstLine="400"/>
      </w:pPr>
      <w:rPr>
        <w:rFonts w:hint="eastAsia"/>
      </w:rPr>
    </w:lvl>
  </w:abstractNum>
  <w:abstractNum w:abstractNumId="11">
    <w:nsid w:val="50FF0BAE"/>
    <w:multiLevelType w:val="multilevel"/>
    <w:tmpl w:val="50FF0BA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F0F509C"/>
    <w:multiLevelType w:val="singleLevel"/>
    <w:tmpl w:val="5F0F509C"/>
    <w:lvl w:ilvl="0" w:tentative="0">
      <w:start w:val="1"/>
      <w:numFmt w:val="decimalEnclosedCircleChinese"/>
      <w:suff w:val="nothing"/>
      <w:lvlText w:val="%1　"/>
      <w:lvlJc w:val="left"/>
      <w:pPr>
        <w:ind w:left="0" w:firstLine="400"/>
      </w:pPr>
      <w:rPr>
        <w:rFonts w:hint="eastAsia"/>
      </w:rPr>
    </w:lvl>
  </w:abstractNum>
  <w:abstractNum w:abstractNumId="13">
    <w:nsid w:val="757739AC"/>
    <w:multiLevelType w:val="multilevel"/>
    <w:tmpl w:val="757739A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8E0698F"/>
    <w:multiLevelType w:val="singleLevel"/>
    <w:tmpl w:val="78E0698F"/>
    <w:lvl w:ilvl="0" w:tentative="0">
      <w:start w:val="1"/>
      <w:numFmt w:val="decimalEnclosedCircleChinese"/>
      <w:suff w:val="nothing"/>
      <w:lvlText w:val="%1　"/>
      <w:lvlJc w:val="left"/>
      <w:pPr>
        <w:ind w:left="451" w:firstLine="400"/>
      </w:pPr>
      <w:rPr>
        <w:rFonts w:hint="eastAsia"/>
      </w:rPr>
    </w:lvl>
  </w:abstractNum>
  <w:abstractNum w:abstractNumId="15">
    <w:nsid w:val="7EA34B6C"/>
    <w:multiLevelType w:val="singleLevel"/>
    <w:tmpl w:val="7EA34B6C"/>
    <w:lvl w:ilvl="0" w:tentative="0">
      <w:start w:val="1"/>
      <w:numFmt w:val="decimalEnclosedCircleChinese"/>
      <w:suff w:val="nothing"/>
      <w:lvlText w:val="%1　"/>
      <w:lvlJc w:val="left"/>
      <w:pPr>
        <w:ind w:left="0" w:firstLine="400"/>
      </w:pPr>
      <w:rPr>
        <w:rFonts w:hint="eastAsia"/>
      </w:rPr>
    </w:lvl>
  </w:abstractNum>
  <w:num w:numId="1">
    <w:abstractNumId w:val="7"/>
  </w:num>
  <w:num w:numId="2">
    <w:abstractNumId w:val="3"/>
  </w:num>
  <w:num w:numId="3">
    <w:abstractNumId w:val="6"/>
  </w:num>
  <w:num w:numId="4">
    <w:abstractNumId w:val="12"/>
  </w:num>
  <w:num w:numId="5">
    <w:abstractNumId w:val="10"/>
  </w:num>
  <w:num w:numId="6">
    <w:abstractNumId w:val="5"/>
  </w:num>
  <w:num w:numId="7">
    <w:abstractNumId w:val="15"/>
  </w:num>
  <w:num w:numId="8">
    <w:abstractNumId w:val="1"/>
  </w:num>
  <w:num w:numId="9">
    <w:abstractNumId w:val="14"/>
  </w:num>
  <w:num w:numId="10">
    <w:abstractNumId w:val="8"/>
  </w:num>
  <w:num w:numId="11">
    <w:abstractNumId w:val="2"/>
  </w:num>
  <w:num w:numId="12">
    <w:abstractNumId w:val="0"/>
  </w:num>
  <w:num w:numId="13">
    <w:abstractNumId w:val="9"/>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933134"/>
    <w:rsid w:val="000057A6"/>
    <w:rsid w:val="00013438"/>
    <w:rsid w:val="00021AC2"/>
    <w:rsid w:val="00030C2E"/>
    <w:rsid w:val="000331CC"/>
    <w:rsid w:val="00054516"/>
    <w:rsid w:val="000E750E"/>
    <w:rsid w:val="00107121"/>
    <w:rsid w:val="001073E0"/>
    <w:rsid w:val="00167E36"/>
    <w:rsid w:val="00180A38"/>
    <w:rsid w:val="00185CD1"/>
    <w:rsid w:val="001932CA"/>
    <w:rsid w:val="001B628B"/>
    <w:rsid w:val="001E7AFD"/>
    <w:rsid w:val="00253E7A"/>
    <w:rsid w:val="00254D0E"/>
    <w:rsid w:val="00295046"/>
    <w:rsid w:val="002A2077"/>
    <w:rsid w:val="002D2CF8"/>
    <w:rsid w:val="002F4916"/>
    <w:rsid w:val="002F6AEA"/>
    <w:rsid w:val="00316737"/>
    <w:rsid w:val="00351184"/>
    <w:rsid w:val="003A4265"/>
    <w:rsid w:val="003C143B"/>
    <w:rsid w:val="003C55BD"/>
    <w:rsid w:val="00436787"/>
    <w:rsid w:val="0045041C"/>
    <w:rsid w:val="00455323"/>
    <w:rsid w:val="00467CA3"/>
    <w:rsid w:val="004E781C"/>
    <w:rsid w:val="004F08F0"/>
    <w:rsid w:val="005655D3"/>
    <w:rsid w:val="005A5B96"/>
    <w:rsid w:val="005B196F"/>
    <w:rsid w:val="005D4619"/>
    <w:rsid w:val="005D6C64"/>
    <w:rsid w:val="00626940"/>
    <w:rsid w:val="0063782E"/>
    <w:rsid w:val="00667FCB"/>
    <w:rsid w:val="00686A63"/>
    <w:rsid w:val="006D0418"/>
    <w:rsid w:val="00711226"/>
    <w:rsid w:val="007324D1"/>
    <w:rsid w:val="007457D8"/>
    <w:rsid w:val="00756AA7"/>
    <w:rsid w:val="007601EA"/>
    <w:rsid w:val="00761FE8"/>
    <w:rsid w:val="007723A3"/>
    <w:rsid w:val="007901E1"/>
    <w:rsid w:val="007E7EA3"/>
    <w:rsid w:val="007F36CB"/>
    <w:rsid w:val="00812535"/>
    <w:rsid w:val="0088195B"/>
    <w:rsid w:val="008B1850"/>
    <w:rsid w:val="008B67C3"/>
    <w:rsid w:val="008C4266"/>
    <w:rsid w:val="00970219"/>
    <w:rsid w:val="00971F5E"/>
    <w:rsid w:val="009B7F58"/>
    <w:rsid w:val="009C3F4B"/>
    <w:rsid w:val="009E4472"/>
    <w:rsid w:val="00A0267E"/>
    <w:rsid w:val="00A10EB1"/>
    <w:rsid w:val="00A21369"/>
    <w:rsid w:val="00A60758"/>
    <w:rsid w:val="00A77648"/>
    <w:rsid w:val="00AA0868"/>
    <w:rsid w:val="00AD35F6"/>
    <w:rsid w:val="00B46A82"/>
    <w:rsid w:val="00BC7E81"/>
    <w:rsid w:val="00BE4448"/>
    <w:rsid w:val="00C060FB"/>
    <w:rsid w:val="00C35048"/>
    <w:rsid w:val="00C90A7B"/>
    <w:rsid w:val="00CC14DD"/>
    <w:rsid w:val="00CC4B8A"/>
    <w:rsid w:val="00CD0B8F"/>
    <w:rsid w:val="00D31CBF"/>
    <w:rsid w:val="00D339C4"/>
    <w:rsid w:val="00D413DC"/>
    <w:rsid w:val="00DE7E75"/>
    <w:rsid w:val="00DF5D21"/>
    <w:rsid w:val="00E01706"/>
    <w:rsid w:val="00E15595"/>
    <w:rsid w:val="00E438B2"/>
    <w:rsid w:val="00E96552"/>
    <w:rsid w:val="00EB26A4"/>
    <w:rsid w:val="00EC7B75"/>
    <w:rsid w:val="00F26E1E"/>
    <w:rsid w:val="00F4725A"/>
    <w:rsid w:val="00F8134B"/>
    <w:rsid w:val="00FC1531"/>
    <w:rsid w:val="00FC17FA"/>
    <w:rsid w:val="00FC29DB"/>
    <w:rsid w:val="00FE49AD"/>
    <w:rsid w:val="00FE4FF7"/>
    <w:rsid w:val="00FF4E37"/>
    <w:rsid w:val="06D124DD"/>
    <w:rsid w:val="08433CA1"/>
    <w:rsid w:val="0EC6624B"/>
    <w:rsid w:val="136B16C8"/>
    <w:rsid w:val="1AB84310"/>
    <w:rsid w:val="1BED1EAA"/>
    <w:rsid w:val="23933134"/>
    <w:rsid w:val="29136E1A"/>
    <w:rsid w:val="29E571E9"/>
    <w:rsid w:val="2CA9263D"/>
    <w:rsid w:val="2E5B7DFC"/>
    <w:rsid w:val="369E4E13"/>
    <w:rsid w:val="3A0755F7"/>
    <w:rsid w:val="410E420D"/>
    <w:rsid w:val="50304C17"/>
    <w:rsid w:val="521840CA"/>
    <w:rsid w:val="55DF6D5B"/>
    <w:rsid w:val="59A1346A"/>
    <w:rsid w:val="5AE61849"/>
    <w:rsid w:val="641B4466"/>
    <w:rsid w:val="643764D2"/>
    <w:rsid w:val="655959BF"/>
    <w:rsid w:val="6BC526C6"/>
    <w:rsid w:val="6CC51736"/>
    <w:rsid w:val="714529D2"/>
    <w:rsid w:val="78B7295B"/>
    <w:rsid w:val="7B4F5E40"/>
    <w:rsid w:val="7C9D34D5"/>
    <w:rsid w:val="7D9613A8"/>
    <w:rsid w:val="7ED5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rFonts w:eastAsia="仿宋_GB2312"/>
      <w:b/>
      <w:bCs/>
      <w:kern w:val="44"/>
      <w:sz w:val="24"/>
      <w:szCs w:val="44"/>
    </w:rPr>
  </w:style>
  <w:style w:type="paragraph" w:styleId="3">
    <w:name w:val="heading 2"/>
    <w:basedOn w:val="1"/>
    <w:next w:val="1"/>
    <w:qFormat/>
    <w:uiPriority w:val="9"/>
    <w:pPr>
      <w:keepNext/>
      <w:keepLines/>
      <w:spacing w:before="260" w:after="260" w:line="416" w:lineRule="auto"/>
      <w:outlineLvl w:val="1"/>
    </w:pPr>
    <w:rPr>
      <w:rFonts w:ascii="Cambria" w:hAnsi="Cambria" w:eastAsia="仿宋_GB2312"/>
      <w:b/>
      <w:bCs/>
      <w:kern w:val="0"/>
      <w:sz w:val="30"/>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3"/>
    <w:qFormat/>
    <w:uiPriority w:val="0"/>
    <w:pPr>
      <w:jc w:val="left"/>
    </w:pPr>
  </w:style>
  <w:style w:type="paragraph" w:styleId="5">
    <w:name w:val="Body Text Indent"/>
    <w:basedOn w:val="1"/>
    <w:qFormat/>
    <w:uiPriority w:val="0"/>
    <w:pPr>
      <w:ind w:left="720" w:hanging="720" w:hangingChars="200"/>
    </w:pPr>
    <w:rPr>
      <w:rFonts w:eastAsia="楷体_GB2312"/>
      <w:sz w:val="36"/>
      <w:szCs w:val="24"/>
    </w:rPr>
  </w:style>
  <w:style w:type="paragraph" w:styleId="6">
    <w:name w:val="Plain Text"/>
    <w:basedOn w:val="1"/>
    <w:qFormat/>
    <w:uiPriority w:val="0"/>
    <w:rPr>
      <w:rFonts w:ascii="宋体" w:hAnsi="Courier New"/>
      <w:kern w:val="0"/>
      <w:szCs w:val="20"/>
    </w:rPr>
  </w:style>
  <w:style w:type="paragraph" w:styleId="7">
    <w:name w:val="Balloon Text"/>
    <w:basedOn w:val="1"/>
    <w:link w:val="22"/>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kern w:val="0"/>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annotation subject"/>
    <w:basedOn w:val="4"/>
    <w:next w:val="4"/>
    <w:link w:val="24"/>
    <w:qFormat/>
    <w:uiPriority w:val="0"/>
    <w:rPr>
      <w:b/>
      <w:bCs/>
    </w:rPr>
  </w:style>
  <w:style w:type="character" w:styleId="15">
    <w:name w:val="Hyperlink"/>
    <w:unhideWhenUsed/>
    <w:qFormat/>
    <w:uiPriority w:val="99"/>
    <w:rPr>
      <w:color w:val="0000FF"/>
      <w:u w:val="single"/>
    </w:rPr>
  </w:style>
  <w:style w:type="character" w:styleId="16">
    <w:name w:val="annotation reference"/>
    <w:basedOn w:val="14"/>
    <w:qFormat/>
    <w:uiPriority w:val="0"/>
    <w:rPr>
      <w:sz w:val="21"/>
      <w:szCs w:val="21"/>
    </w:rPr>
  </w:style>
  <w:style w:type="paragraph" w:customStyle="1" w:styleId="17">
    <w:name w:val="TOC 标题1"/>
    <w:basedOn w:val="2"/>
    <w:next w:val="1"/>
    <w:unhideWhenUsed/>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18">
    <w:name w:val="列出段落1"/>
    <w:basedOn w:val="1"/>
    <w:qFormat/>
    <w:uiPriority w:val="34"/>
    <w:pPr>
      <w:ind w:firstLine="420" w:firstLineChars="200"/>
    </w:pPr>
  </w:style>
  <w:style w:type="paragraph" w:customStyle="1" w:styleId="19">
    <w:name w:val="正文文本缩进2"/>
    <w:basedOn w:val="1"/>
    <w:qFormat/>
    <w:uiPriority w:val="0"/>
    <w:pPr>
      <w:ind w:left="720" w:hanging="720" w:hangingChars="200"/>
    </w:pPr>
    <w:rPr>
      <w:rFonts w:eastAsia="楷体_GB2312"/>
      <w:sz w:val="36"/>
      <w:szCs w:val="24"/>
    </w:rPr>
  </w:style>
  <w:style w:type="paragraph" w:customStyle="1" w:styleId="20">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21">
    <w:name w:val="列出段落2"/>
    <w:basedOn w:val="1"/>
    <w:qFormat/>
    <w:uiPriority w:val="34"/>
    <w:pPr>
      <w:ind w:firstLine="420" w:firstLineChars="200"/>
    </w:pPr>
    <w:rPr>
      <w:rFonts w:ascii="Calibri" w:hAnsi="Calibri"/>
    </w:rPr>
  </w:style>
  <w:style w:type="character" w:customStyle="1" w:styleId="22">
    <w:name w:val="批注框文本 Char"/>
    <w:basedOn w:val="14"/>
    <w:link w:val="7"/>
    <w:uiPriority w:val="0"/>
    <w:rPr>
      <w:kern w:val="2"/>
      <w:sz w:val="18"/>
      <w:szCs w:val="18"/>
    </w:rPr>
  </w:style>
  <w:style w:type="character" w:customStyle="1" w:styleId="23">
    <w:name w:val="批注文字 Char"/>
    <w:basedOn w:val="14"/>
    <w:link w:val="4"/>
    <w:uiPriority w:val="0"/>
    <w:rPr>
      <w:kern w:val="2"/>
      <w:sz w:val="21"/>
      <w:szCs w:val="22"/>
    </w:rPr>
  </w:style>
  <w:style w:type="character" w:customStyle="1" w:styleId="24">
    <w:name w:val="批注主题 Char"/>
    <w:basedOn w:val="23"/>
    <w:link w:val="12"/>
    <w:uiPriority w:val="0"/>
    <w:rPr>
      <w:b/>
      <w:bCs/>
      <w:kern w:val="2"/>
      <w:sz w:val="21"/>
      <w:szCs w:val="22"/>
    </w:rPr>
  </w:style>
  <w:style w:type="paragraph" w:styleId="25">
    <w:name w:val="List Paragraph"/>
    <w:basedOn w:val="1"/>
    <w:qFormat/>
    <w:uiPriority w:val="34"/>
    <w:pPr>
      <w:ind w:firstLine="420" w:firstLineChars="200"/>
    </w:pPr>
  </w:style>
  <w:style w:type="paragraph" w:customStyle="1" w:styleId="26">
    <w:name w:val="p"/>
    <w:basedOn w:val="1"/>
    <w:qFormat/>
    <w:uiPriority w:val="0"/>
    <w:pPr>
      <w:spacing w:line="525" w:lineRule="atLeast"/>
      <w:ind w:firstLine="375"/>
    </w:pPr>
    <w:rPr>
      <w:rFonts w:ascii="Calibri" w:hAnsi="Calibri"/>
    </w:rPr>
  </w:style>
  <w:style w:type="character" w:customStyle="1" w:styleId="27">
    <w:name w:val="font21"/>
    <w:basedOn w:val="14"/>
    <w:uiPriority w:val="0"/>
    <w:rPr>
      <w:rFonts w:hint="eastAsia" w:ascii="宋体" w:hAnsi="宋体" w:eastAsia="宋体" w:cs="宋体"/>
      <w:color w:val="000000"/>
      <w:sz w:val="22"/>
      <w:szCs w:val="22"/>
      <w:u w:val="none"/>
    </w:rPr>
  </w:style>
  <w:style w:type="character" w:customStyle="1" w:styleId="28">
    <w:name w:val="font31"/>
    <w:basedOn w:val="14"/>
    <w:uiPriority w:val="0"/>
    <w:rPr>
      <w:rFonts w:hint="default" w:ascii="Times New Roman" w:hAnsi="Times New Roman" w:cs="Times New Roman"/>
      <w:color w:val="000000"/>
      <w:sz w:val="22"/>
      <w:szCs w:val="22"/>
      <w:u w:val="none"/>
    </w:rPr>
  </w:style>
  <w:style w:type="character" w:customStyle="1" w:styleId="29">
    <w:name w:val="font01"/>
    <w:basedOn w:val="14"/>
    <w:uiPriority w:val="0"/>
    <w:rPr>
      <w:rFonts w:hint="eastAsia" w:ascii="宋体" w:hAnsi="宋体" w:eastAsia="宋体" w:cs="宋体"/>
      <w:color w:val="000000"/>
      <w:sz w:val="22"/>
      <w:szCs w:val="22"/>
      <w:u w:val="none"/>
    </w:rPr>
  </w:style>
  <w:style w:type="character" w:customStyle="1" w:styleId="30">
    <w:name w:val="font41"/>
    <w:basedOn w:val="14"/>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7A2D4E-8AF1-441D-8D36-A0C2D24601A5}">
  <ds:schemaRefs/>
</ds:datastoreItem>
</file>

<file path=docProps/app.xml><?xml version="1.0" encoding="utf-8"?>
<Properties xmlns="http://schemas.openxmlformats.org/officeDocument/2006/extended-properties" xmlns:vt="http://schemas.openxmlformats.org/officeDocument/2006/docPropsVTypes">
  <Template>Normal</Template>
  <Company>PAIG</Company>
  <Pages>27</Pages>
  <Words>2103</Words>
  <Characters>11988</Characters>
  <Lines>99</Lines>
  <Paragraphs>28</Paragraphs>
  <TotalTime>89</TotalTime>
  <ScaleCrop>false</ScaleCrop>
  <LinksUpToDate>false</LinksUpToDate>
  <CharactersWithSpaces>14063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2020-05-25T07:00:00Z</dcterms:created>
  <dc:creator>桐桐号@赖</dc:creator>
  <cp:lastModifiedBy>快乐生活</cp:lastModifiedBy>
  <cp:lastPrinted>2020-05-18T07:28:00Z</cp:lastPrinted>
  <dcterms:modified xsi:type="dcterms:W3CDTF">2020-06-05T07:21:40Z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