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北安养护分公司水泥混凝土采购项目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FYZB-2021-0868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211570245"/>
      <w:bookmarkStart w:id="4" w:name="_Toc145806782"/>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3"/>
      <w:bookmarkStart w:id="10" w:name="OLE_LINK1"/>
      <w:bookmarkStart w:id="11" w:name="OLE_LINK5"/>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黑龙江省交投高速公路运营管理有限公司北安养护分公司水泥混凝土采购项目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FYZB-2021-0868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黑龙江省交投高速公路运营管理有限公司北安养护分公司水泥混凝土采购项目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水泥混凝土采购，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：货到经采购人验收合格后15日内一次性结清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eastAsia="宋体" w:cs="宋体"/>
          <w:b w:val="0"/>
          <w:bCs/>
          <w:color w:val="000000"/>
          <w:sz w:val="24"/>
          <w:highlight w:val="none"/>
        </w:rPr>
        <w:t>543790</w:t>
      </w:r>
      <w:r>
        <w:rPr>
          <w:rFonts w:hint="eastAsia" w:ascii="宋体" w:hAnsi="宋体"/>
          <w:color w:val="auto"/>
          <w:sz w:val="24"/>
          <w:lang w:val="en-US" w:eastAsia="zh-CN"/>
        </w:rPr>
        <w:t>.00元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宋体"/>
          <w:b w:val="0"/>
          <w:bCs/>
          <w:color w:val="000000"/>
          <w:sz w:val="24"/>
          <w:highlight w:val="none"/>
        </w:rPr>
        <w:t>543790</w:t>
      </w:r>
      <w:r>
        <w:rPr>
          <w:rFonts w:hint="eastAsia" w:ascii="宋体" w:hAnsi="宋体"/>
          <w:color w:val="auto"/>
          <w:sz w:val="24"/>
          <w:lang w:val="en-US" w:eastAsia="zh-CN"/>
        </w:rPr>
        <w:t>.00元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bookmarkStart w:id="26" w:name="_GoBack"/>
      <w:bookmarkEnd w:id="26"/>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E477A0"/>
    <w:rsid w:val="1C8E6019"/>
    <w:rsid w:val="1CD85BAB"/>
    <w:rsid w:val="1CF97F0F"/>
    <w:rsid w:val="1D4463A1"/>
    <w:rsid w:val="1D4B3CD8"/>
    <w:rsid w:val="1D61279C"/>
    <w:rsid w:val="1D741B82"/>
    <w:rsid w:val="1D993B93"/>
    <w:rsid w:val="1DB66595"/>
    <w:rsid w:val="1DCF77D1"/>
    <w:rsid w:val="1E38376E"/>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25327"/>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A7268"/>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68123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C017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2021-08-19T03:07:49Z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