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黑龙江龙航工程总承包有限责任公司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中俄航联委第61次例会航道疏浚工程</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龙浚08绞吸式挖泥船油丝绳采购项目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LX-2021-0094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黑龙江龙航工程总承包有限责任公司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11570245"/>
      <w:bookmarkStart w:id="4" w:name="_Toc60537380"/>
      <w:bookmarkStart w:id="5" w:name="_Toc156585290"/>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5"/>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黑龙江龙航工程总承包有限责任公司</w:t>
      </w:r>
      <w:r>
        <w:rPr>
          <w:rFonts w:hint="eastAsia" w:ascii="宋体" w:hAnsi="宋体" w:eastAsia="宋体" w:cs="宋体"/>
          <w:color w:val="auto"/>
          <w:sz w:val="24"/>
          <w:szCs w:val="24"/>
        </w:rPr>
        <w:t>（以下称“采购人”）的委托，对</w:t>
      </w:r>
      <w:r>
        <w:rPr>
          <w:rFonts w:hint="eastAsia"/>
          <w:color w:val="auto"/>
          <w:sz w:val="24"/>
          <w:lang w:val="en-US" w:eastAsia="zh-CN"/>
        </w:rPr>
        <w:t>黑龙江龙航工程总承包有限责任公司中俄航联委第61次例会航道疏浚工程龙浚08绞吸式挖泥船油丝绳采购项目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LX-2021-0094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黑龙江龙航工程总承包有限责任公司中俄航联委第61次例会航道疏浚工程龙浚08绞吸式挖泥船油丝绳采购项目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龙浚08绞吸式挖泥船油丝绳采购，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ascii="宋体" w:hAnsi="宋体" w:cs="宋体"/>
          <w:color w:val="auto"/>
        </w:rPr>
        <w:t>一次性支付全部货款。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w:t>
      </w:r>
      <w:r>
        <w:rPr>
          <w:rFonts w:hint="eastAsia" w:ascii="宋体" w:hAnsi="宋体"/>
          <w:color w:val="auto"/>
          <w:sz w:val="24"/>
          <w:lang w:eastAsia="zh-CN"/>
        </w:rPr>
        <w:t>普通</w:t>
      </w:r>
      <w:r>
        <w:rPr>
          <w:rFonts w:hint="eastAsia" w:ascii="宋体" w:hAnsi="宋体"/>
          <w:color w:val="auto"/>
          <w:sz w:val="24"/>
        </w:rPr>
        <w:t>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22000.00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2021年06月24日10时30分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人：黑龙江龙航工程总承包有限责任公司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址：哈尔滨市松北区中源大道北岸启程小区4-7商服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人：郑先生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15246668987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话：0451-84356608</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default"/>
          <w:color w:val="auto"/>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6F43F71"/>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07A76"/>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92042E"/>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3F684D"/>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CE142B"/>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2021-06-18T07:14:23Z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523D72AE39F04BF88D6DB9748B1EFF88</vt:lpwstr>
  </property>
</Properties>
</file>