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84"/>
          <w:szCs w:val="84"/>
        </w:rPr>
      </w:pPr>
      <w:r>
        <w:rPr>
          <w:rFonts w:hint="eastAsia" w:ascii="宋体" w:hAnsi="宋体"/>
          <w:b/>
          <w:color w:val="auto"/>
          <w:sz w:val="44"/>
          <w:szCs w:val="44"/>
          <w:lang w:val="en-US" w:eastAsia="zh-CN"/>
        </w:rPr>
        <w:t>哈尔滨北养护分公司更换伸缩缝装置工程</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FYZB-2021-0654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01565762"/>
      <w:bookmarkStart w:id="3" w:name="_Toc211570245"/>
      <w:bookmarkStart w:id="4" w:name="_Toc185037690"/>
      <w:bookmarkStart w:id="5" w:name="_Toc14580678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1"/>
      <w:bookmarkStart w:id="11" w:name="OLE_LINK3"/>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黑龙江省交投高速公路运营管理有限公司哈尔滨北养护分公司更换伸缩缝装置工程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FYZB-2021-0654</w:t>
      </w:r>
    </w:p>
    <w:p>
      <w:pPr>
        <w:keepNext w:val="0"/>
        <w:keepLines w:val="0"/>
        <w:pageBreakBefore w:val="0"/>
        <w:widowControl w:val="0"/>
        <w:kinsoku/>
        <w:wordWrap/>
        <w:overflowPunct/>
        <w:topLinePunct w:val="0"/>
        <w:autoSpaceDE w:val="0"/>
        <w:autoSpaceDN w:val="0"/>
        <w:bidi w:val="0"/>
        <w:adjustRightInd w:val="0"/>
        <w:snapToGrid/>
        <w:spacing w:line="360" w:lineRule="auto"/>
        <w:ind w:left="2039" w:leftChars="228" w:hanging="1560" w:hangingChars="650"/>
        <w:jc w:val="both"/>
        <w:textAlignment w:val="auto"/>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w:t>
      </w:r>
      <w:r>
        <w:rPr>
          <w:rFonts w:hint="eastAsia" w:ascii="宋体" w:hAnsi="宋体" w:eastAsia="宋体" w:cs="宋体"/>
          <w:color w:val="auto"/>
          <w:kern w:val="0"/>
          <w:sz w:val="24"/>
          <w:szCs w:val="24"/>
          <w:lang w:val="en-US" w:eastAsia="zh-CN" w:bidi="ar-SA"/>
        </w:rPr>
        <w:t>名称：黑龙江省交投高速公路运营管理有限公司哈尔滨北养护分公司更换伸缩缝装置工程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w:t>
      </w:r>
      <w:r>
        <w:rPr>
          <w:rFonts w:hint="eastAsia" w:ascii="宋体" w:hAnsi="宋体"/>
          <w:color w:val="auto"/>
          <w:sz w:val="24"/>
        </w:rPr>
        <w:t>更换伸缩缝装置劳动服务</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：工程完</w:t>
      </w:r>
      <w:bookmarkStart w:id="26" w:name="_GoBack"/>
      <w:bookmarkEnd w:id="26"/>
      <w:r>
        <w:rPr>
          <w:rFonts w:hint="eastAsia" w:cs="宋体"/>
          <w:color w:val="auto"/>
          <w:lang w:eastAsia="zh-CN"/>
        </w:rPr>
        <w:t>工经采购人验收合格后一次性支付</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合同签订后3日内。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6.2.1保证金金额：小写：1700.00元；大写：壹仟柒佰元整。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2021年06月21日10时00分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85000.00</w:t>
      </w:r>
      <w:r>
        <w:rPr>
          <w:rFonts w:hint="eastAsia" w:ascii="宋体" w:hAnsi="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人：黑龙江省交投高速公路运营管理有限公司哈尔滨北养护分公司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0451-55228496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BD7773"/>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CF51BAF"/>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7758F0"/>
    <w:rsid w:val="609251F4"/>
    <w:rsid w:val="611B76A6"/>
    <w:rsid w:val="6194608B"/>
    <w:rsid w:val="61986D3B"/>
    <w:rsid w:val="61B7414F"/>
    <w:rsid w:val="61DE1F21"/>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B3674"/>
    <w:rsid w:val="712E3765"/>
    <w:rsid w:val="71910455"/>
    <w:rsid w:val="72C91138"/>
    <w:rsid w:val="72FC7AD6"/>
    <w:rsid w:val="73247F6F"/>
    <w:rsid w:val="73436CEC"/>
    <w:rsid w:val="734B481E"/>
    <w:rsid w:val="73537459"/>
    <w:rsid w:val="73BC68FE"/>
    <w:rsid w:val="7471623A"/>
    <w:rsid w:val="74FF1C44"/>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2021-06-15T00:51:53Z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5C8AF69064AD44CBAA4A7E785D0A393D</vt:lpwstr>
  </property>
</Properties>
</file>