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哈尔滨南养护分公司绿化项目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FYZB-2021-0635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01565762"/>
      <w:bookmarkStart w:id="3" w:name="_Toc156585290"/>
      <w:bookmarkStart w:id="4" w:name="_Toc145806782"/>
      <w:bookmarkStart w:id="5" w:name="_Toc211570245"/>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1"/>
      <w:bookmarkStart w:id="11" w:name="OLE_LINK5"/>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黑龙江省交投高速公路运营管理有限公司哈尔滨南养护分公司绿化项目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FYZB-2021-0635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黑龙江省交投高速公路运营管理有限公司哈尔滨南养护分公司绿化项目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绕城高速路侧树球补植、群力互通区花海种植，</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：货到经采购人验收合格并收到增值税专用发票后7个工作日内付款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按照采购人需求进行服务。</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期：一年。</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1.8特殊要求：</w:t>
      </w:r>
    </w:p>
    <w:p>
      <w:pPr>
        <w:pStyle w:val="16"/>
        <w:widowControl/>
        <w:numPr>
          <w:ilvl w:val="0"/>
          <w:numId w:val="0"/>
        </w:numPr>
        <w:spacing w:before="0" w:beforeAutospacing="0" w:after="0" w:afterAutospacing="0" w:line="360" w:lineRule="auto"/>
        <w:ind w:firstLine="480" w:firstLineChars="200"/>
        <w:rPr>
          <w:rFonts w:hint="eastAsia" w:cs="宋体"/>
          <w:color w:val="auto"/>
          <w:highlight w:val="none"/>
          <w:lang w:val="en-US" w:eastAsia="zh-CN"/>
        </w:rPr>
      </w:pPr>
      <w:r>
        <w:rPr>
          <w:rFonts w:hint="eastAsia" w:cs="宋体"/>
          <w:color w:val="auto"/>
          <w:highlight w:val="none"/>
          <w:lang w:val="en-US" w:eastAsia="zh-CN"/>
        </w:rPr>
        <w:t>1.8.1绕城高速路侧水腊球补植，最终成交价含当年养护费用，第一年成活率90％以上。</w:t>
      </w:r>
    </w:p>
    <w:p>
      <w:pPr>
        <w:pStyle w:val="16"/>
        <w:widowControl/>
        <w:numPr>
          <w:ilvl w:val="0"/>
          <w:numId w:val="0"/>
        </w:numPr>
        <w:spacing w:before="0" w:beforeAutospacing="0" w:after="0" w:afterAutospacing="0" w:line="360" w:lineRule="auto"/>
        <w:ind w:firstLine="480" w:firstLineChars="200"/>
        <w:rPr>
          <w:rFonts w:hint="default" w:cs="宋体"/>
          <w:color w:val="auto"/>
          <w:highlight w:val="none"/>
          <w:lang w:val="en-US" w:eastAsia="zh-CN"/>
        </w:rPr>
      </w:pPr>
      <w:r>
        <w:rPr>
          <w:rFonts w:hint="eastAsia" w:cs="宋体"/>
          <w:color w:val="auto"/>
          <w:highlight w:val="none"/>
          <w:lang w:val="en-US" w:eastAsia="zh-CN"/>
        </w:rPr>
        <w:t>1.8.2群力互通区花海种植（黑心菊），最终成交价含当年养护费用，第一年成活率90％以上。</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bookmarkStart w:id="26" w:name="_GoBack"/>
      <w:bookmarkEnd w:id="26"/>
      <w:r>
        <w:rPr>
          <w:rFonts w:hint="eastAsia" w:ascii="宋体" w:hAnsi="宋体"/>
          <w:color w:val="auto"/>
          <w:sz w:val="24"/>
          <w:lang w:val="en-US" w:eastAsia="zh-CN"/>
        </w:rPr>
        <w:t>225000.00元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6.2.1保证金金额：小写：4500.00元；大写：肆仟伍佰元整。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225000.00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17766587006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006A0E"/>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0652B1"/>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0B6361"/>
    <w:rsid w:val="17163D0C"/>
    <w:rsid w:val="1749347D"/>
    <w:rsid w:val="17E3228D"/>
    <w:rsid w:val="17F768BC"/>
    <w:rsid w:val="18AE6C98"/>
    <w:rsid w:val="18AF149D"/>
    <w:rsid w:val="18D10B1B"/>
    <w:rsid w:val="18F61A87"/>
    <w:rsid w:val="19030CCB"/>
    <w:rsid w:val="195053A8"/>
    <w:rsid w:val="19B8216B"/>
    <w:rsid w:val="19ED4122"/>
    <w:rsid w:val="19F41B4A"/>
    <w:rsid w:val="1A7B63FB"/>
    <w:rsid w:val="1A875609"/>
    <w:rsid w:val="1B29317A"/>
    <w:rsid w:val="1B4A548A"/>
    <w:rsid w:val="1BBC0929"/>
    <w:rsid w:val="1C8E6019"/>
    <w:rsid w:val="1CD85BAB"/>
    <w:rsid w:val="1CF97F0F"/>
    <w:rsid w:val="1D23635A"/>
    <w:rsid w:val="1D4463A1"/>
    <w:rsid w:val="1D4B3CD8"/>
    <w:rsid w:val="1D61279C"/>
    <w:rsid w:val="1D741B82"/>
    <w:rsid w:val="1D993B93"/>
    <w:rsid w:val="1DB66595"/>
    <w:rsid w:val="1DCF77D1"/>
    <w:rsid w:val="1E593CBF"/>
    <w:rsid w:val="1E643DF4"/>
    <w:rsid w:val="1F0C44A9"/>
    <w:rsid w:val="1F2567E1"/>
    <w:rsid w:val="20057CEF"/>
    <w:rsid w:val="201F2D5C"/>
    <w:rsid w:val="20465AA4"/>
    <w:rsid w:val="22196FCD"/>
    <w:rsid w:val="224C670A"/>
    <w:rsid w:val="22850F34"/>
    <w:rsid w:val="22CD3694"/>
    <w:rsid w:val="23187766"/>
    <w:rsid w:val="23216B2A"/>
    <w:rsid w:val="23B23E2D"/>
    <w:rsid w:val="23B67546"/>
    <w:rsid w:val="23C04B00"/>
    <w:rsid w:val="247B02CD"/>
    <w:rsid w:val="24BB21C6"/>
    <w:rsid w:val="25273D25"/>
    <w:rsid w:val="2528127E"/>
    <w:rsid w:val="25651C69"/>
    <w:rsid w:val="267172D1"/>
    <w:rsid w:val="26FC034E"/>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5930C5"/>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6BE68F5"/>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AF480D"/>
    <w:rsid w:val="4EB23ADD"/>
    <w:rsid w:val="4EB828B7"/>
    <w:rsid w:val="4EDB16B5"/>
    <w:rsid w:val="4F754E1E"/>
    <w:rsid w:val="4F950966"/>
    <w:rsid w:val="4FC91F0F"/>
    <w:rsid w:val="50152ACD"/>
    <w:rsid w:val="50BA2E4A"/>
    <w:rsid w:val="50FB749E"/>
    <w:rsid w:val="51076FF2"/>
    <w:rsid w:val="511F2554"/>
    <w:rsid w:val="51312DFF"/>
    <w:rsid w:val="516D1E77"/>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9F5D30"/>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AE104BB"/>
    <w:rsid w:val="6B553248"/>
    <w:rsid w:val="6B8E7EEC"/>
    <w:rsid w:val="6BB47B50"/>
    <w:rsid w:val="6BDB00CB"/>
    <w:rsid w:val="6C737F93"/>
    <w:rsid w:val="6C8259C1"/>
    <w:rsid w:val="6CB959E0"/>
    <w:rsid w:val="6CBA1093"/>
    <w:rsid w:val="6CD17CE1"/>
    <w:rsid w:val="6CE46051"/>
    <w:rsid w:val="6D772385"/>
    <w:rsid w:val="6D7A0D8A"/>
    <w:rsid w:val="6D8502FC"/>
    <w:rsid w:val="6DD852B8"/>
    <w:rsid w:val="6E3C711F"/>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E17299"/>
    <w:rsid w:val="72FC7AD6"/>
    <w:rsid w:val="73247F6F"/>
    <w:rsid w:val="73436CEC"/>
    <w:rsid w:val="734B481E"/>
    <w:rsid w:val="73537459"/>
    <w:rsid w:val="73B70530"/>
    <w:rsid w:val="73BC68FE"/>
    <w:rsid w:val="74241B19"/>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26</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2021-06-10T01:19:04Z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