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黑龙江龙航工程总承包有限责任公司</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中俄航联委第61次例会航道疏浚工程</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龙浚08绞吸式挖泥船主锚捣烂器滑轮</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维修项目</w:t>
      </w:r>
    </w:p>
    <w:p>
      <w:pPr>
        <w:tabs>
          <w:tab w:val="left" w:pos="500"/>
        </w:tabs>
        <w:snapToGrid w:val="0"/>
        <w:jc w:val="center"/>
        <w:rPr>
          <w:rFonts w:hint="default" w:ascii="宋体" w:hAnsi="宋体"/>
          <w:b/>
          <w:color w:val="auto"/>
          <w:sz w:val="48"/>
          <w:szCs w:val="48"/>
          <w:lang w:val="en-US"/>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LX-2021-0081</w:t>
      </w:r>
    </w:p>
    <w:p>
      <w:pPr>
        <w:jc w:val="center"/>
        <w:rPr>
          <w:rFonts w:ascii="宋体" w:hAnsi="宋体"/>
          <w:b/>
          <w:color w:val="auto"/>
          <w:sz w:val="32"/>
          <w:szCs w:val="32"/>
        </w:rPr>
      </w:pPr>
    </w:p>
    <w:p>
      <w:pPr>
        <w:rPr>
          <w:rFonts w:ascii="宋体" w:hAnsi="宋体" w:cs="Arial"/>
          <w:b/>
          <w:color w:val="auto"/>
          <w:sz w:val="32"/>
          <w:szCs w:val="32"/>
        </w:rPr>
      </w:pPr>
    </w:p>
    <w:p>
      <w:pPr>
        <w:rPr>
          <w:color w:val="auto"/>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cs="Times New Roman"/>
          <w:b/>
          <w:color w:val="auto"/>
          <w:kern w:val="2"/>
          <w:sz w:val="32"/>
          <w:szCs w:val="32"/>
          <w:lang w:val="en-US" w:eastAsia="zh-CN" w:bidi="ar-SA"/>
        </w:rPr>
      </w:pPr>
      <w:r>
        <w:rPr>
          <w:rFonts w:hint="eastAsia" w:ascii="宋体" w:hAnsi="宋体"/>
          <w:b/>
          <w:color w:val="auto"/>
          <w:sz w:val="32"/>
          <w:szCs w:val="32"/>
        </w:rPr>
        <w:t>采购人：</w:t>
      </w:r>
      <w:r>
        <w:rPr>
          <w:rFonts w:hint="eastAsia" w:ascii="宋体" w:hAnsi="宋体"/>
          <w:b/>
          <w:color w:val="auto"/>
          <w:sz w:val="32"/>
          <w:szCs w:val="32"/>
          <w:lang w:eastAsia="zh-CN"/>
        </w:rPr>
        <w:t>黑龙江龙航工程总承包有限责任公司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bookmarkStart w:id="26" w:name="_GoBack"/>
      <w:bookmarkEnd w:id="26"/>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tabs>
          <w:tab w:val="left" w:pos="500"/>
        </w:tabs>
        <w:snapToGrid w:val="0"/>
        <w:jc w:val="center"/>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60537380"/>
      <w:bookmarkStart w:id="3" w:name="_Toc145806782"/>
      <w:bookmarkStart w:id="4" w:name="_Toc156585290"/>
      <w:bookmarkStart w:id="5" w:name="_Toc211570245"/>
      <w:bookmarkStart w:id="6" w:name="_Toc185037690"/>
    </w:p>
    <w:p>
      <w:pPr>
        <w:pStyle w:val="3"/>
        <w:rPr>
          <w:rFonts w:ascii="黑体"/>
          <w:color w:val="auto"/>
          <w:szCs w:val="32"/>
        </w:rPr>
      </w:pPr>
      <w:bookmarkStart w:id="7" w:name="_Toc22509"/>
      <w:r>
        <w:rPr>
          <w:rFonts w:hint="eastAsia"/>
          <w:color w:val="auto"/>
        </w:rPr>
        <w:t>第一章  竞价采购公告</w:t>
      </w:r>
      <w:bookmarkEnd w:id="7"/>
    </w:p>
    <w:bookmarkEnd w:id="0"/>
    <w:p>
      <w:pPr>
        <w:keepNext w:val="0"/>
        <w:keepLines w:val="0"/>
        <w:pageBreakBefore w:val="0"/>
        <w:tabs>
          <w:tab w:val="left" w:pos="500"/>
        </w:tabs>
        <w:kinsoku/>
        <w:wordWrap/>
        <w:overflowPunct/>
        <w:topLinePunct w:val="0"/>
        <w:autoSpaceDE/>
        <w:autoSpaceDN/>
        <w:bidi w:val="0"/>
        <w:adjustRightInd/>
        <w:snapToGrid w:val="0"/>
        <w:ind w:left="479" w:leftChars="228" w:firstLine="480" w:firstLineChars="200"/>
        <w:jc w:val="both"/>
        <w:textAlignment w:val="auto"/>
        <w:rPr>
          <w:rFonts w:hint="default" w:ascii="Times New Roman" w:hAnsi="Times New Roman" w:cs="Times New Roman"/>
          <w:color w:val="auto"/>
          <w:sz w:val="21"/>
          <w:szCs w:val="21"/>
        </w:rPr>
      </w:pPr>
      <w:bookmarkStart w:id="8" w:name="OLE_LINK1"/>
      <w:bookmarkStart w:id="9" w:name="OLE_LINK5"/>
      <w:bookmarkStart w:id="10" w:name="OLE_LINK3"/>
      <w:bookmarkStart w:id="11" w:name="OLE_LINK4"/>
      <w:bookmarkStart w:id="12" w:name="OLE_LINK6"/>
      <w:r>
        <w:rPr>
          <w:rFonts w:hint="eastAsia" w:ascii="宋体" w:hAnsi="宋体" w:eastAsia="宋体" w:cs="宋体"/>
          <w:color w:val="auto"/>
          <w:sz w:val="24"/>
          <w:szCs w:val="24"/>
        </w:rPr>
        <w:t>我公司接受</w:t>
      </w:r>
      <w:r>
        <w:rPr>
          <w:rFonts w:hint="eastAsia" w:ascii="宋体" w:hAnsi="宋体" w:eastAsia="宋体" w:cs="宋体"/>
          <w:color w:val="auto"/>
          <w:kern w:val="0"/>
          <w:sz w:val="24"/>
          <w:szCs w:val="24"/>
          <w:lang w:val="en-US" w:eastAsia="zh-CN" w:bidi="ar-SA"/>
        </w:rPr>
        <w:t>黑龙江龙航工程总承包有限责任公司</w:t>
      </w:r>
      <w:r>
        <w:rPr>
          <w:rFonts w:hint="eastAsia" w:ascii="宋体" w:hAnsi="宋体" w:eastAsia="宋体" w:cs="宋体"/>
          <w:color w:val="auto"/>
          <w:sz w:val="24"/>
          <w:szCs w:val="24"/>
        </w:rPr>
        <w:t>（以下称“采购人”）的委托，对</w:t>
      </w:r>
      <w:r>
        <w:rPr>
          <w:rFonts w:hint="eastAsia" w:ascii="宋体" w:hAnsi="宋体" w:eastAsia="宋体" w:cs="宋体"/>
          <w:color w:val="auto"/>
          <w:kern w:val="0"/>
          <w:sz w:val="24"/>
          <w:szCs w:val="24"/>
          <w:lang w:val="en-US" w:eastAsia="zh-CN" w:bidi="ar-SA"/>
        </w:rPr>
        <w:t>黑龙江龙航工程总承包有限责任公司中俄航联委第61次例会航道疏浚工程龙浚08绞吸式挖泥船主锚捣烂器滑轮维修项目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LX-2021-0081</w:t>
      </w:r>
    </w:p>
    <w:p>
      <w:pPr>
        <w:tabs>
          <w:tab w:val="left" w:pos="500"/>
        </w:tabs>
        <w:snapToGrid w:val="0"/>
        <w:ind w:left="2159" w:leftChars="228" w:hanging="1680" w:hangingChars="700"/>
        <w:jc w:val="both"/>
        <w:rPr>
          <w:rFonts w:hint="eastAsia" w:ascii="宋体" w:hAnsi="宋体" w:eastAsia="宋体" w:cs="宋体"/>
          <w:color w:val="auto"/>
          <w:kern w:val="0"/>
          <w:sz w:val="24"/>
          <w:szCs w:val="24"/>
          <w:lang w:val="en-US" w:eastAsia="zh-CN" w:bidi="ar-SA"/>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kern w:val="0"/>
          <w:sz w:val="24"/>
          <w:szCs w:val="24"/>
          <w:lang w:val="en-US" w:eastAsia="zh-CN" w:bidi="ar-SA"/>
        </w:rPr>
        <w:t>：黑龙江龙航工程总承包有限责任公司中俄航联委第61次例会航道疏浚工程龙浚08绞吸式挖泥船主锚捣烂器滑轮维修项目</w:t>
      </w:r>
    </w:p>
    <w:p>
      <w:pPr>
        <w:tabs>
          <w:tab w:val="left" w:pos="500"/>
        </w:tabs>
        <w:snapToGrid w:val="0"/>
        <w:ind w:firstLine="480" w:firstLineChars="200"/>
        <w:jc w:val="both"/>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1.3项目内容：龙浚08绞吸式挖泥船主锚捣烂器滑轮维修，详见附件。</w:t>
      </w:r>
    </w:p>
    <w:p>
      <w:pPr>
        <w:pStyle w:val="16"/>
        <w:widowControl/>
        <w:spacing w:before="0" w:beforeAutospacing="0" w:after="0" w:afterAutospacing="0" w:line="360" w:lineRule="auto"/>
        <w:ind w:left="2159" w:leftChars="228" w:hanging="1680" w:hangingChars="700"/>
        <w:rPr>
          <w:rFonts w:hint="eastAsia" w:ascii="宋体" w:hAnsi="宋体" w:eastAsia="宋体" w:cs="宋体"/>
          <w:color w:val="auto"/>
          <w:lang w:eastAsia="zh-CN"/>
        </w:rPr>
      </w:pPr>
      <w:r>
        <w:rPr>
          <w:rFonts w:hint="eastAsia" w:ascii="宋体" w:hAnsi="宋体" w:cs="宋体"/>
          <w:color w:val="auto"/>
        </w:rPr>
        <w:t>1.4付款方式</w:t>
      </w:r>
      <w:r>
        <w:rPr>
          <w:rFonts w:hint="eastAsia" w:cs="宋体"/>
          <w:color w:val="auto"/>
          <w:lang w:eastAsia="zh-CN"/>
        </w:rPr>
        <w:t>：</w:t>
      </w:r>
      <w:r>
        <w:rPr>
          <w:rFonts w:hint="eastAsia" w:ascii="宋体" w:hAnsi="宋体" w:cs="宋体"/>
          <w:color w:val="auto"/>
        </w:rPr>
        <w:t>合同</w:t>
      </w:r>
      <w:r>
        <w:rPr>
          <w:rFonts w:hint="eastAsia" w:cs="宋体"/>
          <w:color w:val="auto"/>
          <w:lang w:eastAsia="zh-CN"/>
        </w:rPr>
        <w:t>签订</w:t>
      </w:r>
      <w:r>
        <w:rPr>
          <w:rFonts w:hint="eastAsia" w:ascii="宋体" w:hAnsi="宋体" w:cs="宋体"/>
          <w:color w:val="auto"/>
        </w:rPr>
        <w:t>后</w:t>
      </w:r>
      <w:r>
        <w:rPr>
          <w:rFonts w:hint="eastAsia" w:cs="宋体"/>
          <w:color w:val="auto"/>
          <w:lang w:eastAsia="zh-CN"/>
        </w:rPr>
        <w:t>，经采购人</w:t>
      </w:r>
      <w:r>
        <w:rPr>
          <w:rFonts w:hint="eastAsia" w:ascii="宋体" w:hAnsi="宋体" w:cs="宋体"/>
          <w:color w:val="auto"/>
        </w:rPr>
        <w:t>验收</w:t>
      </w:r>
      <w:r>
        <w:rPr>
          <w:rFonts w:hint="eastAsia" w:cs="宋体"/>
          <w:color w:val="auto"/>
          <w:lang w:eastAsia="zh-CN"/>
        </w:rPr>
        <w:t>合格后</w:t>
      </w:r>
      <w:r>
        <w:rPr>
          <w:rFonts w:hint="eastAsia" w:ascii="宋体" w:hAnsi="宋体" w:cs="宋体"/>
          <w:color w:val="auto"/>
        </w:rPr>
        <w:t>一次性支付全部货款。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期限：2021</w:t>
      </w:r>
      <w:r>
        <w:rPr>
          <w:rFonts w:hint="eastAsia" w:cs="宋体"/>
          <w:color w:val="auto"/>
          <w:lang w:val="en-US" w:eastAsia="zh-CN"/>
        </w:rPr>
        <w:t>年06月30日前。</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期：1年。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3.1采购预算金额为27000.00元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，开具1%增值税专用发票）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lang w:eastAsia="zh-CN"/>
        </w:rPr>
        <w:t>“塔比星产业互联网平台”（网址：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27000.00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2021年06月08日10时30分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10时30分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hint="eastAsia"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人：黑龙江龙航工程总承包有限责任公司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址：哈尔滨市松北区中源大道北岸启程小区4-7商服</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人：郑先生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15246668987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址：哈尔滨市道里区群力第六大道熙郡印象商服011号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bCs/>
          <w:color w:val="auto"/>
          <w:sz w:val="24"/>
          <w:lang w:val="en-US" w:eastAsia="zh-CN"/>
        </w:rPr>
        <w:t>电    话：</w:t>
      </w:r>
      <w:r>
        <w:rPr>
          <w:rFonts w:hint="eastAsia" w:ascii="宋体" w:hAnsi="宋体" w:eastAsia="宋体" w:cs="Times New Roman"/>
          <w:color w:val="auto"/>
          <w:sz w:val="24"/>
          <w:szCs w:val="24"/>
          <w:lang w:val="en-US" w:eastAsia="zh-CN"/>
        </w:rPr>
        <w:t>0451—84356608</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eastAsia" w:ascii="宋体" w:hAnsi="宋体" w:cs="Times New Roman"/>
          <w:color w:val="auto"/>
          <w:sz w:val="24"/>
          <w:szCs w:val="24"/>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45A85"/>
    <w:rsid w:val="00F54D41"/>
    <w:rsid w:val="00F64226"/>
    <w:rsid w:val="011C21B8"/>
    <w:rsid w:val="012E0B1C"/>
    <w:rsid w:val="01441CE1"/>
    <w:rsid w:val="01812E58"/>
    <w:rsid w:val="019D5F80"/>
    <w:rsid w:val="01AD3BEC"/>
    <w:rsid w:val="0205250F"/>
    <w:rsid w:val="02433859"/>
    <w:rsid w:val="024A0A7B"/>
    <w:rsid w:val="02CB2ECE"/>
    <w:rsid w:val="03910237"/>
    <w:rsid w:val="04655ECF"/>
    <w:rsid w:val="05A93BCF"/>
    <w:rsid w:val="05CE5594"/>
    <w:rsid w:val="060222F5"/>
    <w:rsid w:val="06275190"/>
    <w:rsid w:val="06A10DF5"/>
    <w:rsid w:val="06A145E6"/>
    <w:rsid w:val="071B6B13"/>
    <w:rsid w:val="07DC064A"/>
    <w:rsid w:val="084965F0"/>
    <w:rsid w:val="08597BF8"/>
    <w:rsid w:val="090B06D7"/>
    <w:rsid w:val="097E7EB6"/>
    <w:rsid w:val="09BE0CFF"/>
    <w:rsid w:val="09F21011"/>
    <w:rsid w:val="0A036413"/>
    <w:rsid w:val="0A151A38"/>
    <w:rsid w:val="0AC67AB0"/>
    <w:rsid w:val="0AD003D4"/>
    <w:rsid w:val="0AFB6E95"/>
    <w:rsid w:val="0AFC0FE9"/>
    <w:rsid w:val="0B0F6BA0"/>
    <w:rsid w:val="0B890D00"/>
    <w:rsid w:val="0C7910BC"/>
    <w:rsid w:val="0CB22F9F"/>
    <w:rsid w:val="0D04699D"/>
    <w:rsid w:val="0D6E2F7E"/>
    <w:rsid w:val="0DB12F8E"/>
    <w:rsid w:val="0DDD3A9A"/>
    <w:rsid w:val="0DEE47C5"/>
    <w:rsid w:val="0EAF2BB4"/>
    <w:rsid w:val="0ED452BB"/>
    <w:rsid w:val="0F31425F"/>
    <w:rsid w:val="0F6415E1"/>
    <w:rsid w:val="0FE0131E"/>
    <w:rsid w:val="10EA45B9"/>
    <w:rsid w:val="11147FAF"/>
    <w:rsid w:val="11346698"/>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514F06"/>
    <w:rsid w:val="17E3228D"/>
    <w:rsid w:val="17F768BC"/>
    <w:rsid w:val="18AE6C98"/>
    <w:rsid w:val="18AF149D"/>
    <w:rsid w:val="18D10B1B"/>
    <w:rsid w:val="18F61A87"/>
    <w:rsid w:val="19030CCB"/>
    <w:rsid w:val="195053A8"/>
    <w:rsid w:val="19B8216B"/>
    <w:rsid w:val="19F41B4A"/>
    <w:rsid w:val="1A7B63FB"/>
    <w:rsid w:val="1A875609"/>
    <w:rsid w:val="1ACE764C"/>
    <w:rsid w:val="1B4A548A"/>
    <w:rsid w:val="1BBC0929"/>
    <w:rsid w:val="1C162F7C"/>
    <w:rsid w:val="1C8E6019"/>
    <w:rsid w:val="1CF97F0F"/>
    <w:rsid w:val="1D4463A1"/>
    <w:rsid w:val="1D4B3CD8"/>
    <w:rsid w:val="1D741B82"/>
    <w:rsid w:val="1D993B93"/>
    <w:rsid w:val="1DB66595"/>
    <w:rsid w:val="1DCF77D1"/>
    <w:rsid w:val="1E593CBF"/>
    <w:rsid w:val="1E643DF4"/>
    <w:rsid w:val="1EFB4758"/>
    <w:rsid w:val="1F0C44A9"/>
    <w:rsid w:val="1F2567E1"/>
    <w:rsid w:val="20057CEF"/>
    <w:rsid w:val="20465AA4"/>
    <w:rsid w:val="22196FCD"/>
    <w:rsid w:val="224C670A"/>
    <w:rsid w:val="22CD3694"/>
    <w:rsid w:val="23187766"/>
    <w:rsid w:val="23216B2A"/>
    <w:rsid w:val="23B23E2D"/>
    <w:rsid w:val="23C04B00"/>
    <w:rsid w:val="247B02CD"/>
    <w:rsid w:val="24BB21C6"/>
    <w:rsid w:val="2528127E"/>
    <w:rsid w:val="25651C69"/>
    <w:rsid w:val="267172D1"/>
    <w:rsid w:val="26DB4DDA"/>
    <w:rsid w:val="271B665A"/>
    <w:rsid w:val="275C2A3E"/>
    <w:rsid w:val="27F929AE"/>
    <w:rsid w:val="284F18F0"/>
    <w:rsid w:val="287B0872"/>
    <w:rsid w:val="287B40C5"/>
    <w:rsid w:val="28CC3ACD"/>
    <w:rsid w:val="2982771F"/>
    <w:rsid w:val="29954F10"/>
    <w:rsid w:val="29A33591"/>
    <w:rsid w:val="29B251D3"/>
    <w:rsid w:val="2A2A1D50"/>
    <w:rsid w:val="2AFB0DE3"/>
    <w:rsid w:val="2B326E93"/>
    <w:rsid w:val="2B453B10"/>
    <w:rsid w:val="2B7F4F49"/>
    <w:rsid w:val="2B8069E5"/>
    <w:rsid w:val="2B931485"/>
    <w:rsid w:val="2C070555"/>
    <w:rsid w:val="2C316789"/>
    <w:rsid w:val="2C31774F"/>
    <w:rsid w:val="2C721EB1"/>
    <w:rsid w:val="2CC33441"/>
    <w:rsid w:val="2CDD42C9"/>
    <w:rsid w:val="2CF12E96"/>
    <w:rsid w:val="2DB24F69"/>
    <w:rsid w:val="2FB963AD"/>
    <w:rsid w:val="30455344"/>
    <w:rsid w:val="30880E08"/>
    <w:rsid w:val="3090164F"/>
    <w:rsid w:val="31527924"/>
    <w:rsid w:val="316D740E"/>
    <w:rsid w:val="31C22C15"/>
    <w:rsid w:val="31C9619C"/>
    <w:rsid w:val="31DC1E70"/>
    <w:rsid w:val="3213787A"/>
    <w:rsid w:val="32587733"/>
    <w:rsid w:val="32B2084A"/>
    <w:rsid w:val="32C96F9E"/>
    <w:rsid w:val="32E7713B"/>
    <w:rsid w:val="34441005"/>
    <w:rsid w:val="34722F2D"/>
    <w:rsid w:val="34842B29"/>
    <w:rsid w:val="348D5BA9"/>
    <w:rsid w:val="354A48D8"/>
    <w:rsid w:val="358B46E5"/>
    <w:rsid w:val="35DB2753"/>
    <w:rsid w:val="35FA6011"/>
    <w:rsid w:val="36E42BFC"/>
    <w:rsid w:val="37B51DAA"/>
    <w:rsid w:val="37BC545C"/>
    <w:rsid w:val="37C11A1F"/>
    <w:rsid w:val="38120073"/>
    <w:rsid w:val="38E230DC"/>
    <w:rsid w:val="390E4606"/>
    <w:rsid w:val="394A63F4"/>
    <w:rsid w:val="395E57A3"/>
    <w:rsid w:val="396E29BA"/>
    <w:rsid w:val="39DD0957"/>
    <w:rsid w:val="39DD5174"/>
    <w:rsid w:val="3A2018FF"/>
    <w:rsid w:val="3A3E4334"/>
    <w:rsid w:val="3A97095D"/>
    <w:rsid w:val="3AD13566"/>
    <w:rsid w:val="3B666A69"/>
    <w:rsid w:val="3BA17626"/>
    <w:rsid w:val="3C3A22BF"/>
    <w:rsid w:val="3C6E113B"/>
    <w:rsid w:val="3CEB5471"/>
    <w:rsid w:val="3CF904AE"/>
    <w:rsid w:val="3D2573CB"/>
    <w:rsid w:val="3E1F5EB7"/>
    <w:rsid w:val="3E207821"/>
    <w:rsid w:val="3E631D05"/>
    <w:rsid w:val="3EC66969"/>
    <w:rsid w:val="3F7F12B0"/>
    <w:rsid w:val="3F8F5FC0"/>
    <w:rsid w:val="3FDF6058"/>
    <w:rsid w:val="407B2222"/>
    <w:rsid w:val="40AA00D4"/>
    <w:rsid w:val="40B95679"/>
    <w:rsid w:val="40D5519E"/>
    <w:rsid w:val="40F206CC"/>
    <w:rsid w:val="41401A13"/>
    <w:rsid w:val="415D65F6"/>
    <w:rsid w:val="422E1A71"/>
    <w:rsid w:val="42563CA8"/>
    <w:rsid w:val="426F1AEA"/>
    <w:rsid w:val="42870380"/>
    <w:rsid w:val="42C6063A"/>
    <w:rsid w:val="42F20A25"/>
    <w:rsid w:val="42F60848"/>
    <w:rsid w:val="430E1771"/>
    <w:rsid w:val="43D047D4"/>
    <w:rsid w:val="454D639A"/>
    <w:rsid w:val="458C13D6"/>
    <w:rsid w:val="45FC6832"/>
    <w:rsid w:val="4602021D"/>
    <w:rsid w:val="46147080"/>
    <w:rsid w:val="46156373"/>
    <w:rsid w:val="46940254"/>
    <w:rsid w:val="46A726A9"/>
    <w:rsid w:val="47204D06"/>
    <w:rsid w:val="47A20B3B"/>
    <w:rsid w:val="47C54249"/>
    <w:rsid w:val="48990C74"/>
    <w:rsid w:val="48B27864"/>
    <w:rsid w:val="48B86D60"/>
    <w:rsid w:val="498B558E"/>
    <w:rsid w:val="49DF6E44"/>
    <w:rsid w:val="4A276DC6"/>
    <w:rsid w:val="4A2B659A"/>
    <w:rsid w:val="4A2B7505"/>
    <w:rsid w:val="4A381BBD"/>
    <w:rsid w:val="4A4800C7"/>
    <w:rsid w:val="4A780718"/>
    <w:rsid w:val="4ACC6605"/>
    <w:rsid w:val="4B2479A9"/>
    <w:rsid w:val="4B492AFF"/>
    <w:rsid w:val="4B9F3474"/>
    <w:rsid w:val="4BC96CB1"/>
    <w:rsid w:val="4BE160C6"/>
    <w:rsid w:val="4C4D06F4"/>
    <w:rsid w:val="4C8D584C"/>
    <w:rsid w:val="4CE3472C"/>
    <w:rsid w:val="4D0056B3"/>
    <w:rsid w:val="4D1F00B9"/>
    <w:rsid w:val="4D2F206F"/>
    <w:rsid w:val="4D3B1EB4"/>
    <w:rsid w:val="4D3F38ED"/>
    <w:rsid w:val="4E8A0C1E"/>
    <w:rsid w:val="4EA34834"/>
    <w:rsid w:val="4EB23ADD"/>
    <w:rsid w:val="4EB828B7"/>
    <w:rsid w:val="4EDB16B5"/>
    <w:rsid w:val="4F754E1E"/>
    <w:rsid w:val="4F950966"/>
    <w:rsid w:val="4FC91F0F"/>
    <w:rsid w:val="50152ACD"/>
    <w:rsid w:val="50B53893"/>
    <w:rsid w:val="50BA2E4A"/>
    <w:rsid w:val="50FB749E"/>
    <w:rsid w:val="51076FF2"/>
    <w:rsid w:val="511F2554"/>
    <w:rsid w:val="512950C4"/>
    <w:rsid w:val="51312DFF"/>
    <w:rsid w:val="51C55C86"/>
    <w:rsid w:val="5257684B"/>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9E4386"/>
    <w:rsid w:val="5CEC05E9"/>
    <w:rsid w:val="5CFE67E4"/>
    <w:rsid w:val="5D126703"/>
    <w:rsid w:val="5D660CD9"/>
    <w:rsid w:val="5E3340DB"/>
    <w:rsid w:val="5E392E58"/>
    <w:rsid w:val="5E53267E"/>
    <w:rsid w:val="5EDA6CAA"/>
    <w:rsid w:val="5EDC5F32"/>
    <w:rsid w:val="5EFD6DE7"/>
    <w:rsid w:val="5F2933AA"/>
    <w:rsid w:val="5FC021DC"/>
    <w:rsid w:val="5FE62E86"/>
    <w:rsid w:val="5FF64D19"/>
    <w:rsid w:val="5FF773E0"/>
    <w:rsid w:val="604B5D11"/>
    <w:rsid w:val="606B5755"/>
    <w:rsid w:val="609251F4"/>
    <w:rsid w:val="611B76A6"/>
    <w:rsid w:val="615D377E"/>
    <w:rsid w:val="6194608B"/>
    <w:rsid w:val="61986D3B"/>
    <w:rsid w:val="61B7414F"/>
    <w:rsid w:val="63032B74"/>
    <w:rsid w:val="63653ECF"/>
    <w:rsid w:val="63945DD3"/>
    <w:rsid w:val="63F80264"/>
    <w:rsid w:val="647C64A8"/>
    <w:rsid w:val="64C616F1"/>
    <w:rsid w:val="650561D9"/>
    <w:rsid w:val="65697072"/>
    <w:rsid w:val="65BB2B98"/>
    <w:rsid w:val="662E73F9"/>
    <w:rsid w:val="66735E32"/>
    <w:rsid w:val="66EC2A67"/>
    <w:rsid w:val="6707752A"/>
    <w:rsid w:val="6756103B"/>
    <w:rsid w:val="675A743D"/>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068A1"/>
    <w:rsid w:val="6C8259C1"/>
    <w:rsid w:val="6C9F5F30"/>
    <w:rsid w:val="6CB959E0"/>
    <w:rsid w:val="6CBA1093"/>
    <w:rsid w:val="6CD17CE1"/>
    <w:rsid w:val="6CE46051"/>
    <w:rsid w:val="6D057D7C"/>
    <w:rsid w:val="6D772385"/>
    <w:rsid w:val="6D7A0D8A"/>
    <w:rsid w:val="6DD852B8"/>
    <w:rsid w:val="6E732229"/>
    <w:rsid w:val="6E771DBF"/>
    <w:rsid w:val="6E7A0BA9"/>
    <w:rsid w:val="6EE207A5"/>
    <w:rsid w:val="6F042D8D"/>
    <w:rsid w:val="6F08164A"/>
    <w:rsid w:val="6F094592"/>
    <w:rsid w:val="6F5F3BC6"/>
    <w:rsid w:val="6FC82234"/>
    <w:rsid w:val="701574BA"/>
    <w:rsid w:val="703B49BE"/>
    <w:rsid w:val="70484E0F"/>
    <w:rsid w:val="708F255B"/>
    <w:rsid w:val="70D519B6"/>
    <w:rsid w:val="70DA41D5"/>
    <w:rsid w:val="70F72DC7"/>
    <w:rsid w:val="712E3765"/>
    <w:rsid w:val="71796985"/>
    <w:rsid w:val="71910455"/>
    <w:rsid w:val="72FC7AD6"/>
    <w:rsid w:val="73247F6F"/>
    <w:rsid w:val="73436CEC"/>
    <w:rsid w:val="734B481E"/>
    <w:rsid w:val="73537459"/>
    <w:rsid w:val="735E5F42"/>
    <w:rsid w:val="73BC68FE"/>
    <w:rsid w:val="7471623A"/>
    <w:rsid w:val="752306DE"/>
    <w:rsid w:val="75363DD7"/>
    <w:rsid w:val="757F2F3A"/>
    <w:rsid w:val="7588504E"/>
    <w:rsid w:val="75AF1959"/>
    <w:rsid w:val="75E85046"/>
    <w:rsid w:val="76324BEB"/>
    <w:rsid w:val="76655639"/>
    <w:rsid w:val="77527419"/>
    <w:rsid w:val="77FC29B1"/>
    <w:rsid w:val="77FE752A"/>
    <w:rsid w:val="78081F92"/>
    <w:rsid w:val="7821076F"/>
    <w:rsid w:val="786D0F9E"/>
    <w:rsid w:val="788A260A"/>
    <w:rsid w:val="7906253C"/>
    <w:rsid w:val="796E04E0"/>
    <w:rsid w:val="79A331C9"/>
    <w:rsid w:val="7A0C7971"/>
    <w:rsid w:val="7A362CBE"/>
    <w:rsid w:val="7A3E2E1D"/>
    <w:rsid w:val="7A494E2C"/>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36</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2021-06-02T04:21:20Z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523D72AE39F04BF88D6DB9748B1EFF88</vt:lpwstr>
  </property>
</Properties>
</file>