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佳木斯路桥工程建设有限公司</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水泥采购项目第一包第一批次</w:t>
      </w:r>
    </w:p>
    <w:p>
      <w:pPr>
        <w:pStyle w:val="2"/>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（绥满工区四标段）</w:t>
      </w:r>
    </w:p>
    <w:p>
      <w:pPr>
        <w:rPr>
          <w:rFonts w:hint="default"/>
          <w:lang w:val="en-US" w:eastAsia="zh-CN"/>
        </w:rPr>
      </w:pPr>
    </w:p>
    <w:p>
      <w:pPr>
        <w:pStyle w:val="2"/>
        <w:rPr>
          <w:rFonts w:hint="default"/>
          <w:color w:val="auto"/>
          <w:lang w:val="en-US"/>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LX-2021-0066</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autoSpaceDE w:val="0"/>
        <w:autoSpaceDN w:val="0"/>
        <w:adjustRightInd w:val="0"/>
        <w:spacing w:line="480" w:lineRule="auto"/>
        <w:jc w:val="center"/>
        <w:rPr>
          <w:rFonts w:hint="eastAsia" w:ascii="宋体" w:hAnsi="宋体"/>
          <w:b/>
          <w:color w:val="auto"/>
          <w:sz w:val="32"/>
          <w:szCs w:val="32"/>
        </w:rPr>
      </w:pPr>
      <w:r>
        <w:rPr>
          <w:rFonts w:hint="eastAsia" w:ascii="宋体" w:hAnsi="宋体"/>
          <w:b/>
          <w:color w:val="auto"/>
          <w:sz w:val="32"/>
          <w:szCs w:val="32"/>
        </w:rPr>
        <w:t>采购人：</w:t>
      </w:r>
      <w:r>
        <w:rPr>
          <w:rFonts w:hint="eastAsia" w:ascii="宋体" w:hAnsi="宋体"/>
          <w:b/>
          <w:color w:val="auto"/>
          <w:sz w:val="32"/>
          <w:szCs w:val="32"/>
          <w:lang w:val="en-US" w:eastAsia="zh-CN"/>
        </w:rPr>
        <w:t>佳木斯路桥工程建设有限公司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56585290"/>
      <w:bookmarkStart w:id="3" w:name="_Toc185037690"/>
      <w:bookmarkStart w:id="4" w:name="_Toc145806782"/>
      <w:bookmarkStart w:id="5" w:name="_Toc211570245"/>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5"/>
      <w:bookmarkStart w:id="9" w:name="OLE_LINK6"/>
      <w:bookmarkStart w:id="10" w:name="OLE_LINK3"/>
      <w:bookmarkStart w:id="11" w:name="OLE_LINK4"/>
      <w:bookmarkStart w:id="12" w:name="OLE_LINK1"/>
      <w:r>
        <w:rPr>
          <w:rFonts w:hint="eastAsia" w:ascii="宋体" w:hAnsi="宋体" w:eastAsia="宋体" w:cs="宋体"/>
          <w:color w:val="auto"/>
          <w:sz w:val="24"/>
          <w:szCs w:val="24"/>
          <w:lang w:val="en-US" w:eastAsia="zh-CN"/>
        </w:rPr>
        <w:t>我公司接受佳木斯路桥工程建设有限公司（以下称“采购人”）的委托，对佳木斯路桥工程建设有限公司水泥采购项目第一包第一批次</w:t>
      </w:r>
      <w:r>
        <w:rPr>
          <w:rFonts w:hint="eastAsia" w:cs="宋体"/>
          <w:color w:val="auto"/>
          <w:sz w:val="24"/>
          <w:szCs w:val="24"/>
          <w:lang w:val="en-US" w:eastAsia="zh-CN"/>
        </w:rPr>
        <w:t>（绥满工区四标段）</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pStyle w:val="16"/>
        <w:widowControl/>
        <w:spacing w:before="0" w:beforeAutospacing="0" w:after="0" w:afterAutospacing="0" w:line="360" w:lineRule="auto"/>
        <w:ind w:firstLine="480"/>
        <w:rPr>
          <w:rFonts w:hint="default" w:ascii="宋体" w:hAnsi="宋体"/>
          <w:color w:val="auto"/>
          <w:sz w:val="24"/>
          <w:lang w:val="en-US" w:eastAsia="zh-CN"/>
        </w:rPr>
      </w:pPr>
      <w:r>
        <w:rPr>
          <w:rFonts w:hint="eastAsia" w:ascii="宋体" w:hAnsi="宋体"/>
          <w:color w:val="auto"/>
          <w:sz w:val="24"/>
          <w:lang w:val="en-US" w:eastAsia="zh-CN"/>
        </w:rPr>
        <w:t>1.1项目编号：LX-2021-</w:t>
      </w:r>
      <w:r>
        <w:rPr>
          <w:rFonts w:hint="eastAsia"/>
          <w:color w:val="auto"/>
          <w:sz w:val="24"/>
          <w:lang w:val="en-US" w:eastAsia="zh-CN"/>
        </w:rPr>
        <w:t>0066</w:t>
      </w:r>
    </w:p>
    <w:p>
      <w:pPr>
        <w:pStyle w:val="16"/>
        <w:widowControl/>
        <w:spacing w:before="0" w:beforeAutospacing="0" w:after="0" w:afterAutospacing="0" w:line="360" w:lineRule="auto"/>
        <w:ind w:left="2093" w:leftChars="342" w:hanging="1375" w:hangingChars="573"/>
        <w:rPr>
          <w:rFonts w:hint="eastAsia" w:ascii="宋体" w:hAnsi="宋体" w:eastAsia="宋体" w:cs="宋体"/>
          <w:color w:val="auto"/>
          <w:sz w:val="24"/>
          <w:szCs w:val="24"/>
          <w:lang w:val="en-US" w:eastAsia="zh-CN"/>
        </w:rPr>
      </w:pPr>
      <w:r>
        <w:rPr>
          <w:rFonts w:hint="eastAsia" w:ascii="宋体" w:hAnsi="宋体"/>
          <w:color w:val="auto"/>
          <w:sz w:val="24"/>
          <w:lang w:val="en-US" w:eastAsia="zh-CN"/>
        </w:rPr>
        <w:t>1.2项目名称：</w:t>
      </w:r>
      <w:r>
        <w:rPr>
          <w:rFonts w:hint="eastAsia" w:ascii="宋体" w:hAnsi="宋体" w:eastAsia="宋体" w:cs="宋体"/>
          <w:color w:val="auto"/>
          <w:sz w:val="24"/>
          <w:szCs w:val="24"/>
          <w:lang w:val="en-US" w:eastAsia="zh-CN"/>
        </w:rPr>
        <w:t>佳木斯路桥工程建设有限公司水泥采购项目第一包第一批次</w:t>
      </w:r>
      <w:r>
        <w:rPr>
          <w:rFonts w:hint="eastAsia" w:cs="宋体"/>
          <w:color w:val="auto"/>
          <w:sz w:val="24"/>
          <w:szCs w:val="24"/>
          <w:lang w:val="en-US" w:eastAsia="zh-CN"/>
        </w:rPr>
        <w:t>（绥满工区四标段）</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1.3项目内容：水泥</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cs="宋体"/>
          <w:color w:val="auto"/>
          <w:lang w:eastAsia="zh-CN"/>
        </w:rPr>
      </w:pPr>
      <w:r>
        <w:rPr>
          <w:rFonts w:hint="eastAsia" w:ascii="宋体" w:hAnsi="宋体" w:cs="宋体"/>
          <w:color w:val="auto"/>
        </w:rPr>
        <w:t>1.4付款方式</w:t>
      </w:r>
      <w:r>
        <w:rPr>
          <w:rFonts w:hint="eastAsia" w:cs="宋体"/>
          <w:color w:val="auto"/>
          <w:lang w:eastAsia="zh-CN"/>
        </w:rPr>
        <w:t>：以双方签订合同内容为准。</w:t>
      </w:r>
    </w:p>
    <w:p>
      <w:pPr>
        <w:pStyle w:val="16"/>
        <w:widowControl/>
        <w:spacing w:before="0" w:beforeAutospacing="0" w:after="0" w:afterAutospacing="0" w:line="360" w:lineRule="auto"/>
        <w:ind w:firstLine="480"/>
        <w:rPr>
          <w:rFonts w:hint="eastAsia"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以双方签订合同内容日期为准。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1.7质保期：30天。</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bidi w:val="0"/>
        <w:ind w:firstLine="480" w:firstLineChars="200"/>
        <w:rPr>
          <w:rFonts w:hint="eastAsia" w:ascii="宋体" w:hAnsi="宋体"/>
          <w:color w:val="auto"/>
          <w:sz w:val="24"/>
        </w:rPr>
      </w:pPr>
      <w:r>
        <w:rPr>
          <w:rFonts w:hint="eastAsia" w:ascii="宋体" w:hAnsi="宋体"/>
          <w:color w:val="auto"/>
          <w:sz w:val="24"/>
          <w:lang w:val="en-US" w:eastAsia="zh-CN"/>
        </w:rPr>
        <w:t>3.1采购预算金额为1210000.00元</w:t>
      </w:r>
      <w:r>
        <w:rPr>
          <w:rFonts w:hint="eastAsia" w:ascii="宋体" w:hAnsi="宋体" w:eastAsia="宋体" w:cs="宋体"/>
          <w:color w:val="auto"/>
          <w:kern w:val="0"/>
          <w:sz w:val="24"/>
          <w:szCs w:val="24"/>
          <w:highlight w:val="none"/>
          <w:lang w:val="en-US" w:eastAsia="zh-CN" w:bidi="ar-SA"/>
        </w:rPr>
        <w:t>（以实际发生为准，意向供应商报价为含税报价，运输费用以双方签订合同内容为准，开具13%增值税专用发票。）</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6.2.1保证金金额：小写：15000.00元；大写：壹万伍仟元整。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2021年05月20日11时00分</w:t>
      </w:r>
      <w:r>
        <w:rPr>
          <w:rFonts w:hint="eastAsia" w:ascii="宋体" w:hAnsi="宋体" w:cs="Times New Roman"/>
          <w:color w:val="auto"/>
          <w:sz w:val="24"/>
          <w:szCs w:val="24"/>
          <w:lang w:val="en-US" w:eastAsia="zh-CN"/>
        </w:rPr>
        <w:t>。</w:t>
      </w:r>
      <w:bookmarkStart w:id="26" w:name="_GoBack"/>
      <w:bookmarkEnd w:id="26"/>
    </w:p>
    <w:p>
      <w:pPr>
        <w:pStyle w:val="2"/>
        <w:ind w:firstLine="480" w:firstLineChars="200"/>
        <w:rPr>
          <w:rFonts w:hint="default"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cs="Times New Roman"/>
          <w:color w:val="auto"/>
          <w:sz w:val="24"/>
          <w:szCs w:val="24"/>
          <w:lang w:val="en-US" w:eastAsia="zh-CN"/>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6.3.1保函手续费：供应商如选择保函形式，需缴纳保函手续费200元整。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1210000.00元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“塔比星产业互联网平台”（网址：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2021年05月19日11时00分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w:t>
      </w:r>
      <w:r>
        <w:rPr>
          <w:rFonts w:hint="eastAsia" w:ascii="宋体" w:hAnsi="宋体"/>
          <w:color w:val="auto"/>
          <w:sz w:val="24"/>
          <w:lang w:eastAsia="zh-CN"/>
        </w:rPr>
        <w:t>“塔比星产业互联网平台”</w:t>
      </w:r>
      <w:r>
        <w:rPr>
          <w:rFonts w:hint="eastAsia" w:ascii="宋体" w:hAnsi="宋体"/>
          <w:color w:val="auto"/>
          <w:sz w:val="24"/>
          <w:szCs w:val="24"/>
        </w:rPr>
        <w:t>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20</w:t>
      </w:r>
      <w:r>
        <w:rPr>
          <w:rFonts w:hint="eastAsia" w:ascii="宋体" w:hAnsi="宋体" w:eastAsia="宋体" w:cs="Times New Roman"/>
          <w:color w:val="auto"/>
          <w:kern w:val="2"/>
          <w:sz w:val="24"/>
          <w:szCs w:val="24"/>
          <w:highlight w:val="none"/>
          <w:lang w:val="en-US" w:eastAsia="zh-CN" w:bidi="ar-SA"/>
        </w:rPr>
        <w:t>日</w:t>
      </w:r>
      <w:r>
        <w:rPr>
          <w:rFonts w:hint="eastAsia" w:ascii="宋体" w:hAnsi="宋体" w:cs="Times New Roman"/>
          <w:color w:val="auto"/>
          <w:kern w:val="2"/>
          <w:sz w:val="24"/>
          <w:szCs w:val="24"/>
          <w:highlight w:val="none"/>
          <w:lang w:val="en-US" w:eastAsia="zh-CN" w:bidi="ar-SA"/>
        </w:rPr>
        <w:t>11</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00</w:t>
      </w:r>
      <w:r>
        <w:rPr>
          <w:rFonts w:hint="eastAsia" w:ascii="宋体" w:hAnsi="宋体" w:eastAsia="宋体" w:cs="Times New Roman"/>
          <w:color w:val="auto"/>
          <w:kern w:val="2"/>
          <w:sz w:val="24"/>
          <w:szCs w:val="24"/>
          <w:highlight w:val="none"/>
          <w:lang w:val="en-US" w:eastAsia="zh-CN" w:bidi="ar-SA"/>
        </w:rPr>
        <w:t>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人：佳木斯路桥工程建设有限公司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址：佳木斯市前进区胜利东路65号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人：唐先生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18686822087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ascii="宋体" w:hAnsi="宋体"/>
          <w:bCs/>
          <w:color w:val="auto"/>
          <w:sz w:val="24"/>
        </w:rPr>
      </w:pPr>
      <w:r>
        <w:rPr>
          <w:rFonts w:hint="eastAsia" w:ascii="宋体" w:hAnsi="宋体"/>
          <w:bCs/>
          <w:color w:val="auto"/>
          <w:sz w:val="24"/>
        </w:rPr>
        <w:t>代理机构：</w:t>
      </w:r>
      <w:r>
        <w:rPr>
          <w:rFonts w:hint="eastAsia" w:ascii="宋体" w:hAnsi="宋体" w:cs="宋体"/>
          <w:color w:val="auto"/>
          <w:sz w:val="24"/>
          <w:shd w:val="clear" w:color="auto" w:fill="FFFFFF"/>
        </w:rPr>
        <w:t>黑龙江朗宣项目管理有限公司</w:t>
      </w:r>
    </w:p>
    <w:p>
      <w:pPr>
        <w:snapToGrid w:val="0"/>
        <w:ind w:right="-58" w:firstLine="480" w:firstLineChars="200"/>
        <w:rPr>
          <w:rFonts w:ascii="宋体" w:hAnsi="宋体" w:cs="宋体"/>
          <w:color w:val="auto"/>
          <w:sz w:val="24"/>
          <w:shd w:val="clear" w:color="auto" w:fill="FFFFFF"/>
        </w:rPr>
      </w:pPr>
      <w:r>
        <w:rPr>
          <w:rFonts w:hint="eastAsia" w:ascii="宋体" w:hAnsi="宋体"/>
          <w:bCs/>
          <w:color w:val="auto"/>
          <w:sz w:val="24"/>
        </w:rPr>
        <w:t>地    址：哈尔滨市道里区群力第六大道熙郡印象商服011号</w:t>
      </w:r>
    </w:p>
    <w:p>
      <w:pPr>
        <w:snapToGrid w:val="0"/>
        <w:ind w:right="-58" w:firstLine="480" w:firstLineChars="200"/>
        <w:rPr>
          <w:rFonts w:ascii="宋体" w:hAnsi="宋体"/>
          <w:bCs/>
          <w:color w:val="auto"/>
          <w:sz w:val="24"/>
        </w:rPr>
      </w:pPr>
      <w:r>
        <w:rPr>
          <w:rFonts w:hint="eastAsia" w:ascii="宋体" w:hAnsi="宋体"/>
          <w:bCs/>
          <w:color w:val="auto"/>
          <w:sz w:val="24"/>
        </w:rPr>
        <w:t>联 系 人：王先生</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bCs/>
          <w:color w:val="auto"/>
          <w:sz w:val="24"/>
          <w:lang w:val="en-US" w:eastAsia="zh-CN"/>
        </w:rPr>
        <w:t>电    话：</w:t>
      </w:r>
      <w:r>
        <w:rPr>
          <w:rFonts w:hint="eastAsia" w:ascii="宋体" w:hAnsi="宋体" w:eastAsia="宋体" w:cs="Times New Roman"/>
          <w:color w:val="auto"/>
          <w:sz w:val="24"/>
          <w:szCs w:val="24"/>
          <w:lang w:val="en-US" w:eastAsia="zh-CN"/>
        </w:rPr>
        <w:t>0451—84356608</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4D3FE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618DA"/>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38E"/>
    <w:rsid w:val="0D04699D"/>
    <w:rsid w:val="0D6E2F7E"/>
    <w:rsid w:val="0DB12F8E"/>
    <w:rsid w:val="0DDD3A9A"/>
    <w:rsid w:val="0DEE47C5"/>
    <w:rsid w:val="0EAB6996"/>
    <w:rsid w:val="0EAF2BB4"/>
    <w:rsid w:val="0ED452BB"/>
    <w:rsid w:val="0F31425F"/>
    <w:rsid w:val="0F6415E1"/>
    <w:rsid w:val="100C5636"/>
    <w:rsid w:val="10E2446D"/>
    <w:rsid w:val="10EA45B9"/>
    <w:rsid w:val="11346698"/>
    <w:rsid w:val="121E4F8B"/>
    <w:rsid w:val="12621615"/>
    <w:rsid w:val="12831CFB"/>
    <w:rsid w:val="12A40493"/>
    <w:rsid w:val="12B15537"/>
    <w:rsid w:val="12D40CE1"/>
    <w:rsid w:val="1309743E"/>
    <w:rsid w:val="13572391"/>
    <w:rsid w:val="13701263"/>
    <w:rsid w:val="13944281"/>
    <w:rsid w:val="139B2B02"/>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B67546"/>
    <w:rsid w:val="23C04B00"/>
    <w:rsid w:val="247B02CD"/>
    <w:rsid w:val="24BB21C6"/>
    <w:rsid w:val="2528127E"/>
    <w:rsid w:val="25651C69"/>
    <w:rsid w:val="258C1332"/>
    <w:rsid w:val="267172D1"/>
    <w:rsid w:val="2698610A"/>
    <w:rsid w:val="271B665A"/>
    <w:rsid w:val="275C2A3E"/>
    <w:rsid w:val="27F929AE"/>
    <w:rsid w:val="284F18F0"/>
    <w:rsid w:val="286F0BB8"/>
    <w:rsid w:val="287B40C5"/>
    <w:rsid w:val="28CC3ACD"/>
    <w:rsid w:val="2982771F"/>
    <w:rsid w:val="29A33591"/>
    <w:rsid w:val="29B251D3"/>
    <w:rsid w:val="2AFB0DE3"/>
    <w:rsid w:val="2B453B10"/>
    <w:rsid w:val="2B7F4F49"/>
    <w:rsid w:val="2B931485"/>
    <w:rsid w:val="2BA36912"/>
    <w:rsid w:val="2C070555"/>
    <w:rsid w:val="2C316789"/>
    <w:rsid w:val="2C31774F"/>
    <w:rsid w:val="2C721EB1"/>
    <w:rsid w:val="2CC33441"/>
    <w:rsid w:val="2CDD42C9"/>
    <w:rsid w:val="2CF12E96"/>
    <w:rsid w:val="2DB24F69"/>
    <w:rsid w:val="2F146E14"/>
    <w:rsid w:val="30455344"/>
    <w:rsid w:val="30880E08"/>
    <w:rsid w:val="3090164F"/>
    <w:rsid w:val="31527924"/>
    <w:rsid w:val="316D740E"/>
    <w:rsid w:val="31C22C15"/>
    <w:rsid w:val="31C9619C"/>
    <w:rsid w:val="31DC1E70"/>
    <w:rsid w:val="3213787A"/>
    <w:rsid w:val="32587733"/>
    <w:rsid w:val="32B2084A"/>
    <w:rsid w:val="32C96F9E"/>
    <w:rsid w:val="32CA1104"/>
    <w:rsid w:val="331706A6"/>
    <w:rsid w:val="34441005"/>
    <w:rsid w:val="34722F2D"/>
    <w:rsid w:val="34842B29"/>
    <w:rsid w:val="348D5BA9"/>
    <w:rsid w:val="354A48D8"/>
    <w:rsid w:val="358B46E5"/>
    <w:rsid w:val="35FA6011"/>
    <w:rsid w:val="36E42BFC"/>
    <w:rsid w:val="37B51DAA"/>
    <w:rsid w:val="37BC545C"/>
    <w:rsid w:val="37C11A1F"/>
    <w:rsid w:val="38093FE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975BDF"/>
    <w:rsid w:val="3FDF6058"/>
    <w:rsid w:val="407B2222"/>
    <w:rsid w:val="40B95679"/>
    <w:rsid w:val="40D5519E"/>
    <w:rsid w:val="411C5249"/>
    <w:rsid w:val="41401A13"/>
    <w:rsid w:val="415D65F6"/>
    <w:rsid w:val="422E1A71"/>
    <w:rsid w:val="42563CA8"/>
    <w:rsid w:val="426F1AEA"/>
    <w:rsid w:val="42C6063A"/>
    <w:rsid w:val="42F20A25"/>
    <w:rsid w:val="42F60848"/>
    <w:rsid w:val="43D047D4"/>
    <w:rsid w:val="43FA40E3"/>
    <w:rsid w:val="454D639A"/>
    <w:rsid w:val="458C13D6"/>
    <w:rsid w:val="45FC6832"/>
    <w:rsid w:val="46147080"/>
    <w:rsid w:val="46156373"/>
    <w:rsid w:val="46940254"/>
    <w:rsid w:val="46A726A9"/>
    <w:rsid w:val="46D45145"/>
    <w:rsid w:val="47204D06"/>
    <w:rsid w:val="47A20B3B"/>
    <w:rsid w:val="47C54249"/>
    <w:rsid w:val="48990C74"/>
    <w:rsid w:val="48B27864"/>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160617"/>
    <w:rsid w:val="4E8A0C1E"/>
    <w:rsid w:val="4EA34834"/>
    <w:rsid w:val="4EB23ADD"/>
    <w:rsid w:val="4EB828B7"/>
    <w:rsid w:val="4EDB16B5"/>
    <w:rsid w:val="4F754E1E"/>
    <w:rsid w:val="4F8136C5"/>
    <w:rsid w:val="4F8A1611"/>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1863E7"/>
    <w:rsid w:val="57542590"/>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61E76"/>
    <w:rsid w:val="5CFE67E4"/>
    <w:rsid w:val="5D126703"/>
    <w:rsid w:val="5D2B146F"/>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1BF3E1F"/>
    <w:rsid w:val="63032B74"/>
    <w:rsid w:val="63653ECF"/>
    <w:rsid w:val="63945DD3"/>
    <w:rsid w:val="63F80264"/>
    <w:rsid w:val="647C64A8"/>
    <w:rsid w:val="64C616F1"/>
    <w:rsid w:val="650561D9"/>
    <w:rsid w:val="65BB2B98"/>
    <w:rsid w:val="662E73F9"/>
    <w:rsid w:val="66735E32"/>
    <w:rsid w:val="66C94334"/>
    <w:rsid w:val="6707752A"/>
    <w:rsid w:val="6756103B"/>
    <w:rsid w:val="67C12A80"/>
    <w:rsid w:val="67D72CA3"/>
    <w:rsid w:val="67F70238"/>
    <w:rsid w:val="68B0117B"/>
    <w:rsid w:val="68DC07EE"/>
    <w:rsid w:val="68E870D7"/>
    <w:rsid w:val="69912086"/>
    <w:rsid w:val="69D03CD5"/>
    <w:rsid w:val="69E40F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03B71"/>
    <w:rsid w:val="701574BA"/>
    <w:rsid w:val="703B49BE"/>
    <w:rsid w:val="70484E0F"/>
    <w:rsid w:val="707A2372"/>
    <w:rsid w:val="708F255B"/>
    <w:rsid w:val="70D519B6"/>
    <w:rsid w:val="70DA41D5"/>
    <w:rsid w:val="712E3765"/>
    <w:rsid w:val="71910455"/>
    <w:rsid w:val="72762676"/>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2218A"/>
    <w:rsid w:val="78081F92"/>
    <w:rsid w:val="7821076F"/>
    <w:rsid w:val="786D0F9E"/>
    <w:rsid w:val="788A260A"/>
    <w:rsid w:val="7906253C"/>
    <w:rsid w:val="796E04E0"/>
    <w:rsid w:val="7A0C7971"/>
    <w:rsid w:val="7A362CBE"/>
    <w:rsid w:val="7A3E2E1D"/>
    <w:rsid w:val="7AD14272"/>
    <w:rsid w:val="7C2B5368"/>
    <w:rsid w:val="7C5D74ED"/>
    <w:rsid w:val="7C83609A"/>
    <w:rsid w:val="7C8578FA"/>
    <w:rsid w:val="7C9E3C44"/>
    <w:rsid w:val="7D7E6C3C"/>
    <w:rsid w:val="7DE7672D"/>
    <w:rsid w:val="7E2343C3"/>
    <w:rsid w:val="7E3635C9"/>
    <w:rsid w:val="7E595448"/>
    <w:rsid w:val="7E90246A"/>
    <w:rsid w:val="7E961EA0"/>
    <w:rsid w:val="7EA85782"/>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2021-05-14T02:45:36Z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228D47A4286C4B60BC0CA3B8574C45F8</vt:lpwstr>
  </property>
</Properties>
</file>