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3"/>
        <w:rPr>
          <w:color w:val="auto"/>
        </w:rPr>
      </w:pPr>
    </w:p>
    <w:p>
      <w:pPr>
        <w:autoSpaceDE w:val="0"/>
        <w:autoSpaceDN w:val="0"/>
        <w:adjustRightInd w:val="0"/>
        <w:spacing w:line="480" w:lineRule="auto"/>
        <w:jc w:val="center"/>
        <w:rPr>
          <w:rFonts w:hint="eastAsia" w:ascii="宋体" w:hAnsi="宋体"/>
          <w:b/>
          <w:color w:val="auto"/>
          <w:sz w:val="40"/>
          <w:szCs w:val="40"/>
          <w:lang w:val="en-US" w:eastAsia="zh-CN"/>
        </w:rPr>
      </w:pPr>
      <w:r>
        <w:rPr>
          <w:rFonts w:hint="eastAsia" w:ascii="宋体" w:hAnsi="宋体"/>
          <w:b/>
          <w:color w:val="auto"/>
          <w:sz w:val="40"/>
          <w:szCs w:val="40"/>
          <w:lang w:val="en-US" w:eastAsia="zh-CN"/>
        </w:rPr>
        <w:t>黑龙江省交通投资集团有限公司北黑运营分公司车辆保养及维修、配件等采购项目</w:t>
      </w:r>
    </w:p>
    <w:p>
      <w:pPr>
        <w:autoSpaceDE w:val="0"/>
        <w:autoSpaceDN w:val="0"/>
        <w:adjustRightInd w:val="0"/>
        <w:spacing w:line="480" w:lineRule="auto"/>
        <w:jc w:val="center"/>
        <w:rPr>
          <w:rFonts w:hint="eastAsia" w:ascii="宋体" w:hAnsi="宋体"/>
          <w:b/>
          <w:color w:val="auto"/>
          <w:sz w:val="40"/>
          <w:szCs w:val="40"/>
          <w:lang w:val="en-US" w:eastAsia="zh-CN"/>
        </w:rPr>
      </w:pPr>
      <w:r>
        <w:rPr>
          <w:rFonts w:hint="eastAsia" w:ascii="宋体" w:hAnsi="宋体"/>
          <w:b/>
          <w:color w:val="auto"/>
          <w:sz w:val="40"/>
          <w:szCs w:val="40"/>
          <w:lang w:val="en-US" w:eastAsia="zh-CN"/>
        </w:rPr>
        <w:t>第一标段第一批次（北安地区）</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FYZB-2021-0420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10"/>
        <w:ind w:firstLine="643"/>
        <w:rPr>
          <w:rFonts w:ascii="宋体" w:hAnsi="宋体" w:cs="Arial"/>
          <w:b/>
          <w:color w:val="auto"/>
          <w:sz w:val="32"/>
          <w:szCs w:val="32"/>
        </w:rPr>
      </w:pPr>
    </w:p>
    <w:p>
      <w:pPr>
        <w:rPr>
          <w:rFonts w:ascii="宋体" w:hAnsi="宋体" w:cs="Arial"/>
          <w:b/>
          <w:color w:val="auto"/>
          <w:sz w:val="32"/>
          <w:szCs w:val="32"/>
        </w:rPr>
      </w:pPr>
    </w:p>
    <w:p>
      <w:pPr>
        <w:spacing w:line="660" w:lineRule="exact"/>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黑龙江省交通投资集团有限公司北黑运营分公司</w:t>
      </w:r>
    </w:p>
    <w:p>
      <w:pPr>
        <w:spacing w:line="660" w:lineRule="exact"/>
        <w:jc w:val="center"/>
        <w:rPr>
          <w:rFonts w:hint="eastAsia" w:ascii="宋体" w:hAnsi="宋体"/>
          <w:b/>
          <w:color w:val="auto"/>
          <w:sz w:val="32"/>
          <w:szCs w:val="32"/>
          <w:lang w:eastAsia="zh-CN"/>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3"/>
        <w:rPr>
          <w:color w:val="auto"/>
        </w:rPr>
      </w:pPr>
    </w:p>
    <w:p>
      <w:pPr>
        <w:pStyle w:val="15"/>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4</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5</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5</w:t>
      </w:r>
      <w:r>
        <w:fldChar w:fldCharType="end"/>
      </w:r>
      <w:r>
        <w:rPr>
          <w:rFonts w:asciiTheme="minorEastAsia" w:hAnsiTheme="minorEastAsia" w:eastAsiaTheme="minorEastAsia"/>
          <w:color w:val="auto"/>
        </w:rPr>
        <w:fldChar w:fldCharType="end"/>
      </w:r>
    </w:p>
    <w:p>
      <w:pPr>
        <w:pStyle w:val="5"/>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11570245"/>
      <w:bookmarkStart w:id="3" w:name="_Toc145806782"/>
      <w:bookmarkStart w:id="4" w:name="_Toc156585290"/>
      <w:bookmarkStart w:id="5" w:name="_Toc185037690"/>
      <w:bookmarkStart w:id="6" w:name="_Toc201565762"/>
    </w:p>
    <w:p>
      <w:pPr>
        <w:pStyle w:val="5"/>
        <w:rPr>
          <w:rFonts w:ascii="黑体"/>
          <w:color w:val="auto"/>
          <w:szCs w:val="32"/>
        </w:rPr>
      </w:pPr>
      <w:bookmarkStart w:id="7" w:name="_Toc7346"/>
      <w:r>
        <w:rPr>
          <w:rFonts w:hint="eastAsia"/>
          <w:color w:val="auto"/>
        </w:rPr>
        <w:t>第一章  竞价采购公告</w:t>
      </w:r>
      <w:bookmarkEnd w:id="7"/>
    </w:p>
    <w:bookmarkEnd w:id="0"/>
    <w:p>
      <w:pPr>
        <w:pStyle w:val="17"/>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1"/>
      <w:bookmarkStart w:id="10" w:name="OLE_LINK3"/>
      <w:bookmarkStart w:id="11" w:name="OLE_LINK5"/>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黑龙江省交通投资集团有限公司北黑运营分公司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黑龙江省交通投资集团有限公司北黑运营分公司车辆保养及维修、配件等采购项目第一标段第一批次（北安地区）</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6"/>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FYZB-2021-0420</w:t>
      </w:r>
    </w:p>
    <w:p>
      <w:pPr>
        <w:pStyle w:val="17"/>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黑龙江省交通投资集团有限公司北黑运营分公司车辆保养及维修、配件等采购项目第一标段第一批次（北安地区）</w:t>
      </w:r>
    </w:p>
    <w:p>
      <w:pPr>
        <w:pStyle w:val="17"/>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lang w:val="en-US" w:eastAsia="zh-CN"/>
        </w:rPr>
        <w:t>1.3项目内容：</w:t>
      </w:r>
      <w:r>
        <w:rPr>
          <w:rFonts w:hint="eastAsia"/>
          <w:color w:val="auto"/>
          <w:sz w:val="24"/>
          <w:lang w:val="en-US" w:eastAsia="zh-CN"/>
        </w:rPr>
        <w:t>车辆保养及维修、配件（</w:t>
      </w:r>
      <w:r>
        <w:rPr>
          <w:rFonts w:hint="eastAsia" w:ascii="宋体" w:hAnsi="宋体"/>
          <w:color w:val="auto"/>
          <w:sz w:val="24"/>
          <w:lang w:val="en-US" w:eastAsia="zh-CN"/>
        </w:rPr>
        <w:t>详见清单</w:t>
      </w:r>
      <w:r>
        <w:rPr>
          <w:rFonts w:hint="eastAsia"/>
          <w:color w:val="auto"/>
          <w:sz w:val="24"/>
          <w:lang w:val="en-US" w:eastAsia="zh-CN"/>
        </w:rPr>
        <w:t>）</w:t>
      </w:r>
      <w:r>
        <w:rPr>
          <w:rFonts w:hint="eastAsia" w:ascii="宋体" w:hAnsi="宋体"/>
          <w:color w:val="auto"/>
          <w:sz w:val="24"/>
          <w:lang w:val="en-US" w:eastAsia="zh-CN"/>
        </w:rPr>
        <w:t>，最</w:t>
      </w:r>
      <w:r>
        <w:rPr>
          <w:rFonts w:hint="eastAsia"/>
          <w:color w:val="auto"/>
          <w:sz w:val="24"/>
          <w:lang w:val="en-US" w:eastAsia="zh-CN"/>
        </w:rPr>
        <w:t>终</w:t>
      </w:r>
      <w:r>
        <w:rPr>
          <w:rFonts w:hint="eastAsia" w:ascii="宋体" w:hAnsi="宋体"/>
          <w:color w:val="auto"/>
          <w:sz w:val="24"/>
          <w:lang w:val="en-US" w:eastAsia="zh-CN"/>
        </w:rPr>
        <w:t>以车辆保养及维修配件实际发生为准。</w:t>
      </w:r>
    </w:p>
    <w:p>
      <w:pPr>
        <w:pStyle w:val="17"/>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：月结或季结。</w:t>
      </w:r>
    </w:p>
    <w:p>
      <w:pPr>
        <w:pStyle w:val="17"/>
        <w:widowControl/>
        <w:spacing w:before="0" w:beforeAutospacing="0" w:after="0" w:afterAutospacing="0" w:line="360" w:lineRule="auto"/>
        <w:ind w:firstLine="480"/>
        <w:rPr>
          <w:rFonts w:hint="eastAsia"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以采购人签订合同为准。</w:t>
      </w:r>
      <w:bookmarkStart w:id="26" w:name="_GoBack"/>
      <w:bookmarkEnd w:id="26"/>
    </w:p>
    <w:p>
      <w:pPr>
        <w:pStyle w:val="17"/>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7"/>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1.7其他要求：部分大型车辆无法到达修配厂进行维修的，需供应商携带配件上门维修。</w:t>
      </w:r>
    </w:p>
    <w:p>
      <w:pPr>
        <w:pStyle w:val="17"/>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1.8质保期：一年。</w:t>
      </w:r>
    </w:p>
    <w:p>
      <w:pPr>
        <w:pStyle w:val="6"/>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6"/>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3.1采购预算金额为100000.00元</w:t>
      </w:r>
      <w:r>
        <w:rPr>
          <w:rFonts w:hint="eastAsia" w:ascii="宋体" w:hAnsi="宋体"/>
          <w:color w:val="auto"/>
          <w:sz w:val="24"/>
        </w:rPr>
        <w:t>（</w:t>
      </w:r>
      <w:r>
        <w:rPr>
          <w:rFonts w:hint="eastAsia" w:ascii="宋体" w:hAnsi="宋体"/>
          <w:color w:val="auto"/>
          <w:sz w:val="24"/>
          <w:lang w:eastAsia="zh-CN"/>
        </w:rPr>
        <w:t>预算价格为</w:t>
      </w:r>
      <w:r>
        <w:rPr>
          <w:rFonts w:hint="eastAsia" w:ascii="宋体" w:hAnsi="宋体"/>
          <w:color w:val="auto"/>
          <w:sz w:val="24"/>
        </w:rPr>
        <w:t>当年预算申报金额</w:t>
      </w:r>
      <w:r>
        <w:rPr>
          <w:rFonts w:hint="eastAsia" w:ascii="宋体" w:hAnsi="宋体"/>
          <w:color w:val="auto"/>
          <w:sz w:val="24"/>
          <w:lang w:eastAsia="zh-CN"/>
        </w:rPr>
        <w:t>，最终金额以当年预算批复为准，结算以实际发生为准。</w:t>
      </w:r>
      <w:r>
        <w:rPr>
          <w:rFonts w:hint="eastAsia" w:ascii="宋体" w:hAnsi="宋体"/>
          <w:color w:val="auto"/>
          <w:sz w:val="24"/>
        </w:rPr>
        <w:t>意向供应商报价为</w:t>
      </w:r>
      <w:r>
        <w:rPr>
          <w:rFonts w:hint="eastAsia" w:ascii="宋体" w:hAnsi="宋体"/>
          <w:color w:val="auto"/>
          <w:sz w:val="24"/>
          <w:lang w:val="en-US" w:eastAsia="zh-CN"/>
        </w:rPr>
        <w:t>含税报价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6"/>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10"/>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6"/>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6"/>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6.2.1保证金金额：小写：2000.00元；大写：贰仟元整。</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2021年04月20日10时00分</w:t>
      </w:r>
      <w:r>
        <w:rPr>
          <w:rFonts w:hint="eastAsia" w:ascii="宋体" w:hAnsi="宋体" w:cs="Times New Roman"/>
          <w:color w:val="auto"/>
          <w:sz w:val="24"/>
          <w:szCs w:val="24"/>
          <w:lang w:val="en-US" w:eastAsia="zh-CN"/>
        </w:rPr>
        <w:t>。</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3"/>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6"/>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7"/>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100000.00元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2021年04月19日10时00分</w:t>
      </w:r>
      <w:r>
        <w:rPr>
          <w:rFonts w:hint="eastAsia" w:ascii="宋体" w:hAnsi="宋体"/>
          <w:color w:val="auto"/>
          <w:sz w:val="24"/>
        </w:rPr>
        <w:t>。</w:t>
      </w:r>
    </w:p>
    <w:p>
      <w:pPr>
        <w:pStyle w:val="3"/>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3"/>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3"/>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6"/>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6"/>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10"/>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10"/>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6"/>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6"/>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 xml:space="preserve">采 购 人：黑龙江省交通投资集团有限公司北黑运营分公司    </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人：苏先生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17204563111</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3"/>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0FC3D8C"/>
    <w:rsid w:val="011C21B8"/>
    <w:rsid w:val="01441CE1"/>
    <w:rsid w:val="0148572C"/>
    <w:rsid w:val="019D5F80"/>
    <w:rsid w:val="01AD3BEC"/>
    <w:rsid w:val="01C3767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BA587D"/>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2EC50FB0"/>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A84F81"/>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7E6C3C"/>
    <w:rsid w:val="7DE7672D"/>
    <w:rsid w:val="7E23027A"/>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jc w:val="center"/>
      <w:outlineLvl w:val="0"/>
    </w:pPr>
    <w:rPr>
      <w:rFonts w:eastAsia="黑体"/>
      <w:bCs/>
      <w:kern w:val="44"/>
      <w:sz w:val="32"/>
      <w:szCs w:val="44"/>
    </w:rPr>
  </w:style>
  <w:style w:type="paragraph" w:styleId="6">
    <w:name w:val="heading 2"/>
    <w:basedOn w:val="1"/>
    <w:next w:val="1"/>
    <w:unhideWhenUsed/>
    <w:qFormat/>
    <w:uiPriority w:val="0"/>
    <w:pPr>
      <w:keepNext/>
      <w:keepLines/>
      <w:outlineLvl w:val="1"/>
    </w:pPr>
    <w:rPr>
      <w:rFonts w:ascii="Arial" w:hAnsi="Arial"/>
      <w:b/>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1"/>
    <w:rPr>
      <w:szCs w:val="21"/>
    </w:rPr>
  </w:style>
  <w:style w:type="paragraph" w:styleId="4">
    <w:name w:val="Date"/>
    <w:basedOn w:val="1"/>
    <w:next w:val="1"/>
    <w:qFormat/>
    <w:uiPriority w:val="0"/>
    <w:pPr>
      <w:ind w:left="100" w:leftChars="2500"/>
    </w:pPr>
  </w:style>
  <w:style w:type="paragraph" w:styleId="7">
    <w:name w:val="Normal Indent"/>
    <w:basedOn w:val="1"/>
    <w:qFormat/>
    <w:uiPriority w:val="0"/>
    <w:pPr>
      <w:ind w:firstLine="420" w:firstLineChars="200"/>
    </w:pPr>
  </w:style>
  <w:style w:type="paragraph" w:styleId="8">
    <w:name w:val="toa heading"/>
    <w:basedOn w:val="1"/>
    <w:next w:val="1"/>
    <w:semiHidden/>
    <w:qFormat/>
    <w:uiPriority w:val="0"/>
    <w:pPr>
      <w:spacing w:before="120"/>
    </w:pPr>
    <w:rPr>
      <w:rFonts w:ascii="Arial" w:hAnsi="Arial"/>
      <w:sz w:val="24"/>
      <w:szCs w:val="20"/>
    </w:rPr>
  </w:style>
  <w:style w:type="paragraph" w:styleId="9">
    <w:name w:val="Body Text Indent"/>
    <w:basedOn w:val="1"/>
    <w:next w:val="10"/>
    <w:qFormat/>
    <w:uiPriority w:val="0"/>
    <w:pPr>
      <w:ind w:firstLine="420"/>
    </w:pPr>
  </w:style>
  <w:style w:type="paragraph" w:styleId="10">
    <w:name w:val="Body Text First Indent 2"/>
    <w:basedOn w:val="9"/>
    <w:next w:val="1"/>
    <w:qFormat/>
    <w:uiPriority w:val="99"/>
    <w:pPr>
      <w:ind w:firstLine="200" w:firstLineChars="200"/>
    </w:pPr>
    <w:rPr>
      <w:color w:val="000000"/>
    </w:rPr>
  </w:style>
  <w:style w:type="paragraph" w:styleId="11">
    <w:name w:val="Plain Text"/>
    <w:basedOn w:val="1"/>
    <w:qFormat/>
    <w:uiPriority w:val="0"/>
    <w:rPr>
      <w:rFonts w:ascii="宋体" w:hAnsi="Courier New"/>
      <w:color w:val="000000"/>
      <w:kern w:val="0"/>
      <w:szCs w:val="21"/>
    </w:rPr>
  </w:style>
  <w:style w:type="paragraph" w:styleId="12">
    <w:name w:val="Body Text Indent 2"/>
    <w:basedOn w:val="1"/>
    <w:qFormat/>
    <w:uiPriority w:val="0"/>
    <w:pPr>
      <w:ind w:firstLine="624"/>
    </w:pPr>
    <w:rPr>
      <w:rFonts w:ascii="仿宋_GB2312" w:eastAsia="仿宋_GB2312"/>
      <w:sz w:val="2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6">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2021-04-13T08:40:49Z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ADD5556C0DDC47878F8ACB31849E8393</vt:lpwstr>
  </property>
</Properties>
</file>