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jc w:val="left"/>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84"/>
          <w:szCs w:val="84"/>
        </w:rPr>
      </w:pPr>
      <w:r>
        <w:rPr>
          <w:rFonts w:hint="eastAsia" w:ascii="宋体" w:hAnsi="宋体"/>
          <w:b/>
          <w:color w:val="auto"/>
          <w:sz w:val="44"/>
          <w:szCs w:val="44"/>
          <w:lang w:val="en-US" w:eastAsia="zh-CN"/>
        </w:rPr>
        <w:t>齐齐哈尔养护分公司齐甘高速上行隔离栅维修、齐甘高速刺铁线隔离栅维修工程</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FYZB-2021-0403</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齐齐哈尔养护分公司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四</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211570245"/>
      <w:bookmarkStart w:id="3" w:name="_Toc60537380"/>
      <w:bookmarkStart w:id="4" w:name="_Toc201565762"/>
      <w:bookmarkStart w:id="5" w:name="_Toc156585290"/>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cs="Times New Roman"/>
          <w:color w:val="auto"/>
          <w:sz w:val="21"/>
          <w:szCs w:val="21"/>
        </w:rPr>
      </w:pPr>
      <w:bookmarkStart w:id="8" w:name="OLE_LINK6"/>
      <w:bookmarkStart w:id="9" w:name="OLE_LINK5"/>
      <w:bookmarkStart w:id="10" w:name="OLE_LINK3"/>
      <w:bookmarkStart w:id="11" w:name="OLE_LINK1"/>
      <w:bookmarkStart w:id="12" w:name="OLE_LINK4"/>
      <w:r>
        <w:rPr>
          <w:rFonts w:hint="eastAsia" w:ascii="宋体" w:hAnsi="宋体" w:eastAsia="宋体" w:cs="宋体"/>
          <w:color w:val="auto"/>
          <w:sz w:val="24"/>
          <w:szCs w:val="24"/>
        </w:rPr>
        <w:t>我公司接受</w:t>
      </w:r>
      <w:r>
        <w:rPr>
          <w:rFonts w:hint="eastAsia"/>
          <w:color w:val="auto"/>
          <w:sz w:val="24"/>
          <w:lang w:val="en-US" w:eastAsia="zh-CN"/>
        </w:rPr>
        <w:t>黑龙江省交投高速公路运营管理有限公司齐齐哈尔养护分公司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黑龙江省交投高速公路运营管理有限公司齐齐哈尔养护分公司齐甘高速上行隔离栅维修、齐甘高速刺铁线隔离栅维修工程</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FYZB-2021-0403</w:t>
      </w:r>
    </w:p>
    <w:p>
      <w:pPr>
        <w:pStyle w:val="16"/>
        <w:widowControl/>
        <w:spacing w:before="0" w:beforeAutospacing="0" w:after="0" w:afterAutospacing="0" w:line="360" w:lineRule="auto"/>
        <w:ind w:firstLine="480"/>
        <w:rPr>
          <w:rFonts w:hint="eastAsia"/>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黑龙江省交投高速公路运营管理有限公司齐齐哈尔养护分公司齐甘高速上行隔离栅维修、齐甘高速刺铁线隔离栅维修工程</w:t>
      </w:r>
    </w:p>
    <w:p>
      <w:pPr>
        <w:ind w:firstLine="480" w:firstLineChars="200"/>
        <w:rPr>
          <w:rFonts w:hint="eastAsia" w:ascii="宋体" w:hAnsi="宋体"/>
          <w:color w:val="auto"/>
          <w:sz w:val="24"/>
        </w:rPr>
      </w:pPr>
      <w:r>
        <w:rPr>
          <w:rFonts w:hint="eastAsia" w:ascii="宋体" w:hAnsi="宋体"/>
          <w:color w:val="auto"/>
          <w:sz w:val="24"/>
        </w:rPr>
        <w:t>1.3项</w:t>
      </w:r>
      <w:r>
        <w:rPr>
          <w:rFonts w:hint="eastAsia" w:ascii="宋体" w:hAnsi="宋体" w:eastAsia="宋体" w:cs="宋体"/>
          <w:color w:val="auto"/>
          <w:kern w:val="0"/>
          <w:sz w:val="24"/>
          <w:szCs w:val="24"/>
          <w:lang w:val="en-US" w:eastAsia="zh-CN" w:bidi="ar-SA"/>
        </w:rPr>
        <w:t>目内容：齐甘高速上行隔离栅维修、齐甘高速刺铁线隔离栅维修工程</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ind w:firstLine="480" w:firstLineChars="200"/>
        <w:rPr>
          <w:rFonts w:hint="default" w:ascii="Times New Roman" w:hAnsi="Times New Roman" w:eastAsia="宋体"/>
          <w:color w:val="auto"/>
          <w:sz w:val="21"/>
          <w:szCs w:val="21"/>
          <w:lang w:val="en-US" w:eastAsia="zh-CN"/>
        </w:rPr>
      </w:pPr>
      <w:r>
        <w:rPr>
          <w:rFonts w:hint="eastAsia" w:ascii="宋体" w:hAnsi="宋体"/>
          <w:color w:val="auto"/>
          <w:sz w:val="24"/>
        </w:rPr>
        <w:t>1.4付款方式</w:t>
      </w:r>
      <w:r>
        <w:rPr>
          <w:rFonts w:hint="eastAsia" w:ascii="宋体" w:hAnsi="宋体"/>
          <w:color w:val="auto"/>
          <w:sz w:val="24"/>
          <w:lang w:eastAsia="zh-CN"/>
        </w:rPr>
        <w:t>：验收合格后</w:t>
      </w:r>
      <w:r>
        <w:rPr>
          <w:rFonts w:hint="eastAsia" w:ascii="宋体" w:hAnsi="宋体"/>
          <w:color w:val="auto"/>
          <w:sz w:val="24"/>
          <w:lang w:val="en-US" w:eastAsia="zh-CN"/>
        </w:rPr>
        <w:t>付款。</w:t>
      </w:r>
    </w:p>
    <w:p>
      <w:pPr>
        <w:ind w:firstLine="480" w:firstLineChars="200"/>
        <w:rPr>
          <w:rFonts w:hint="default" w:ascii="宋体" w:hAnsi="宋体" w:eastAsia="宋体" w:cs="宋体"/>
          <w:color w:val="auto"/>
          <w:lang w:val="en-US" w:eastAsia="zh-CN"/>
        </w:rPr>
      </w:pPr>
      <w:r>
        <w:rPr>
          <w:rFonts w:hint="eastAsia" w:ascii="宋体" w:hAnsi="宋体"/>
          <w:color w:val="auto"/>
          <w:sz w:val="24"/>
          <w:lang w:val="en-US" w:eastAsia="zh-CN"/>
        </w:rPr>
        <w:t>1.5施工</w:t>
      </w:r>
      <w:r>
        <w:rPr>
          <w:rFonts w:hint="eastAsia" w:ascii="宋体" w:hAnsi="宋体"/>
          <w:color w:val="auto"/>
          <w:sz w:val="24"/>
        </w:rPr>
        <w:t>期限：与采购人签订合同为准</w:t>
      </w:r>
      <w:r>
        <w:rPr>
          <w:rFonts w:hint="eastAsia" w:ascii="宋体" w:hAnsi="宋体"/>
          <w:color w:val="auto"/>
          <w:sz w:val="24"/>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施工</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3.1采购预算金额为764000.00元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含税、货到现场及施工的报价，开具6%增值税专用发票，如专票税点不足6%，差额金额从中标总金额里扣除。</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6.2.1保证金金额：小写：15000.00元；大写：壹万伍仟元整。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2021年04月13日10时00分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6.3.1保函手续费：供应商如选择保函形式，需缴纳保函手续费300元整。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764000.00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2021年04月12日10时00分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04</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13</w:t>
      </w:r>
      <w:bookmarkStart w:id="26" w:name="_GoBack"/>
      <w:bookmarkEnd w:id="26"/>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Hlk530683232"/>
      <w:bookmarkStart w:id="25" w:name="_Toc418502404"/>
      <w:r>
        <w:rPr>
          <w:rFonts w:hint="eastAsia" w:ascii="宋体" w:hAnsi="宋体"/>
          <w:bCs/>
          <w:color w:val="auto"/>
          <w:sz w:val="24"/>
          <w:lang w:val="en-US" w:eastAsia="zh-CN"/>
        </w:rPr>
        <w:t xml:space="preserve">采 购 人：黑龙江省交投高速公路运营管理有限公司齐齐哈尔养护分公司 </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地   址：齐齐哈尔市</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 杨先生</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w:t>
      </w:r>
      <w:bookmarkEnd w:id="1"/>
      <w:bookmarkEnd w:id="2"/>
      <w:bookmarkEnd w:id="3"/>
      <w:bookmarkEnd w:id="4"/>
      <w:bookmarkEnd w:id="5"/>
      <w:bookmarkEnd w:id="6"/>
      <w:bookmarkEnd w:id="24"/>
      <w:bookmarkEnd w:id="25"/>
      <w:r>
        <w:rPr>
          <w:rFonts w:hint="eastAsia" w:ascii="宋体" w:hAnsi="宋体"/>
          <w:bCs/>
          <w:color w:val="auto"/>
          <w:sz w:val="24"/>
          <w:lang w:val="en-US" w:eastAsia="zh-CN"/>
        </w:rPr>
        <w:t>0452-6012220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9A6434"/>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E32CD0"/>
    <w:rsid w:val="16107245"/>
    <w:rsid w:val="17163D0C"/>
    <w:rsid w:val="1749347D"/>
    <w:rsid w:val="17E3228D"/>
    <w:rsid w:val="17E5564A"/>
    <w:rsid w:val="17F768BC"/>
    <w:rsid w:val="18AE6C98"/>
    <w:rsid w:val="18AF149D"/>
    <w:rsid w:val="18D10B1B"/>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964006"/>
    <w:rsid w:val="31C22C15"/>
    <w:rsid w:val="31C9619C"/>
    <w:rsid w:val="31DC1E70"/>
    <w:rsid w:val="3213787A"/>
    <w:rsid w:val="32587733"/>
    <w:rsid w:val="325E185F"/>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873DC3"/>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2021-04-06T04:37:02Z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9C9E78354B1E44D8A63F19157A1C8D93</vt:lpwstr>
  </property>
</Properties>
</file>