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黑龙江省八达路桥建设有限公司</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机械设备租赁项目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XL-2021-0305</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黑龙江八达路桥建设有限公司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三</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211570245"/>
      <w:bookmarkStart w:id="3" w:name="_Toc185037690"/>
      <w:bookmarkStart w:id="4" w:name="_Toc201565762"/>
      <w:bookmarkStart w:id="5" w:name="_Toc60537380"/>
      <w:bookmarkStart w:id="6" w:name="_Toc14580678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6"/>
      <w:bookmarkStart w:id="10" w:name="OLE_LINK3"/>
      <w:bookmarkStart w:id="11" w:name="OLE_LINK5"/>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黑龙江八达路桥建设有限公司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黑龙江省八达路桥建设有限公司机械设备租赁项目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XL-2021-0305</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黑龙江省八达路桥建设有限公司机械设备租赁项目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机械设备租赁（</w:t>
      </w:r>
      <w:r>
        <w:rPr>
          <w:rFonts w:hint="eastAsia" w:ascii="宋体" w:hAnsi="宋体"/>
          <w:color w:val="auto"/>
          <w:sz w:val="24"/>
          <w:lang w:val="en-US" w:eastAsia="zh-CN"/>
        </w:rPr>
        <w:t>推土机、单钢轮压路机、压路机、平地机、挖掘机</w:t>
      </w:r>
      <w:r>
        <w:rPr>
          <w:rFonts w:hint="eastAsia"/>
          <w:color w:val="auto"/>
          <w:sz w:val="24"/>
          <w:lang w:val="en-US" w:eastAsia="zh-CN"/>
        </w:rPr>
        <w:t>），</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租赁</w:t>
      </w:r>
      <w:r>
        <w:rPr>
          <w:rFonts w:hint="eastAsia" w:ascii="宋体" w:hAnsi="宋体" w:cs="宋体"/>
          <w:color w:val="auto"/>
          <w:lang w:val="en-US" w:eastAsia="zh-CN"/>
        </w:rPr>
        <w:t>期限：</w:t>
      </w:r>
      <w:r>
        <w:rPr>
          <w:rFonts w:hint="eastAsia" w:ascii="宋体" w:hAnsi="宋体" w:cs="宋体"/>
          <w:color w:val="auto"/>
          <w:highlight w:val="none"/>
          <w:lang w:eastAsia="zh-CN"/>
        </w:rPr>
        <w:t>根据</w:t>
      </w:r>
      <w:r>
        <w:rPr>
          <w:rFonts w:hint="eastAsia" w:cs="宋体"/>
          <w:color w:val="auto"/>
          <w:highlight w:val="none"/>
          <w:lang w:eastAsia="zh-CN"/>
        </w:rPr>
        <w:t>采购人</w:t>
      </w:r>
      <w:r>
        <w:rPr>
          <w:rFonts w:hint="eastAsia" w:ascii="宋体" w:hAnsi="宋体" w:cs="宋体"/>
          <w:color w:val="auto"/>
          <w:highlight w:val="none"/>
          <w:lang w:eastAsia="zh-CN"/>
        </w:rPr>
        <w:t>需求进场</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租赁</w:t>
      </w:r>
      <w:r>
        <w:rPr>
          <w:rFonts w:hint="eastAsia" w:ascii="宋体" w:hAnsi="宋体" w:cs="宋体"/>
          <w:color w:val="auto"/>
        </w:rPr>
        <w:t>地点</w:t>
      </w:r>
      <w:r>
        <w:rPr>
          <w:rFonts w:hint="eastAsia" w:cs="宋体"/>
          <w:color w:val="auto"/>
          <w:lang w:eastAsia="zh-CN"/>
        </w:rPr>
        <w:t>：</w:t>
      </w:r>
      <w:r>
        <w:rPr>
          <w:rFonts w:hint="eastAsia" w:cs="宋体"/>
          <w:color w:val="auto"/>
          <w:highlight w:val="none"/>
          <w:lang w:eastAsia="zh-CN"/>
        </w:rPr>
        <w:t>采购人指定地点。</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3.1采购预算金额为5500000.00元</w:t>
      </w:r>
      <w:r>
        <w:rPr>
          <w:rFonts w:hint="eastAsia" w:ascii="宋体" w:hAnsi="宋体"/>
          <w:color w:val="auto"/>
          <w:sz w:val="24"/>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hint="eastAsia" w:ascii="宋体" w:hAnsi="宋体" w:eastAsia="宋体"/>
          <w:color w:val="auto"/>
          <w:sz w:val="24"/>
          <w:lang w:eastAsia="zh-CN"/>
        </w:rPr>
      </w:pPr>
      <w:r>
        <w:rPr>
          <w:rFonts w:hint="eastAsia" w:ascii="宋体" w:hAnsi="宋体"/>
          <w:color w:val="auto"/>
          <w:sz w:val="24"/>
        </w:rPr>
        <w:t>4.8意向供应商</w:t>
      </w:r>
      <w:r>
        <w:rPr>
          <w:rFonts w:hint="eastAsia" w:ascii="宋体" w:hAnsi="宋体"/>
          <w:color w:val="auto"/>
          <w:sz w:val="24"/>
          <w:lang w:eastAsia="zh-CN"/>
        </w:rPr>
        <w:t>须承诺所</w:t>
      </w:r>
      <w:bookmarkStart w:id="26" w:name="_GoBack"/>
      <w:bookmarkEnd w:id="26"/>
      <w:r>
        <w:rPr>
          <w:rFonts w:hint="eastAsia" w:ascii="宋体" w:hAnsi="宋体"/>
          <w:color w:val="auto"/>
          <w:sz w:val="24"/>
          <w:lang w:eastAsia="zh-CN"/>
        </w:rPr>
        <w:t>提供租赁的机械设备出厂年限为三年以内（包含三年）。</w:t>
      </w:r>
    </w:p>
    <w:p>
      <w:pPr>
        <w:snapToGrid w:val="0"/>
        <w:ind w:right="-58" w:firstLine="480" w:firstLineChars="200"/>
        <w:rPr>
          <w:rFonts w:ascii="宋体" w:hAnsi="宋体"/>
          <w:color w:val="auto"/>
          <w:sz w:val="24"/>
        </w:rPr>
      </w:pPr>
      <w:r>
        <w:rPr>
          <w:rFonts w:hint="eastAsia" w:ascii="宋体" w:hAnsi="宋体"/>
          <w:color w:val="auto"/>
          <w:sz w:val="24"/>
          <w:lang w:val="en-US" w:eastAsia="zh-CN"/>
        </w:rPr>
        <w:t>4.9</w:t>
      </w:r>
      <w:r>
        <w:rPr>
          <w:rFonts w:hint="eastAsia" w:ascii="宋体" w:hAnsi="宋体"/>
          <w:color w:val="auto"/>
          <w:sz w:val="24"/>
        </w:rPr>
        <w:t>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“平安城科产业互联网平台”（网址：https://www.pauct.com/）</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700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6.2.1保证金金额：小写：70000.00元；大写：柒万元整。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2021年03月30日11时00分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6.3.1保函手续费：供应商如选择保函形式，需缴纳保函手续费800元整。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9529"/>
      <w:r>
        <w:rPr>
          <w:rFonts w:hint="eastAsia"/>
          <w:color w:val="auto"/>
          <w:lang w:val="en-US" w:eastAsia="zh-CN"/>
        </w:rPr>
        <w:t>七、</w:t>
      </w:r>
      <w:r>
        <w:rPr>
          <w:rFonts w:hint="eastAsia"/>
          <w:color w:val="auto"/>
        </w:rPr>
        <w:t>竞价安排</w:t>
      </w:r>
      <w:bookmarkEnd w:id="19"/>
    </w:p>
    <w:p>
      <w:pPr>
        <w:snapToGrid w:val="0"/>
        <w:ind w:right="840"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ind w:firstLine="48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5500000.00元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.3.1通过“平安城科产业互联网平台”（网址：https://www.pauct.com/）进行报名。经采购人对主体资格（企业规模、营业执照等）与资信证明材料审核通过，方可参与本次竞价招标。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2021年03月29日11时00分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.4.1本次报价需在“平安城科产业互联网平台”上进行，未完成平台报价的供应商将视为放弃报价资格。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03</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30</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2561"/>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本公告在“平安城科产业互联网平台”（网址：https://www.pauct.com/）发布，其它网址转载无效。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24" w:name="_Toc418502404"/>
      <w:bookmarkStart w:id="25" w:name="_Hlk530683232"/>
      <w:r>
        <w:rPr>
          <w:rFonts w:hint="eastAsia" w:ascii="宋体" w:hAnsi="宋体"/>
          <w:bCs/>
          <w:color w:val="auto"/>
          <w:sz w:val="24"/>
          <w:lang w:val="en-US" w:eastAsia="zh-CN"/>
        </w:rPr>
        <w:t>采 购 人：黑龙江八达路桥建设有限公司</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址：黑龙江省哈尔滨市南岗区曲线街66号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人：滕先生</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电   话：17704557716</w:t>
      </w:r>
    </w:p>
    <w:bookmarkEnd w:id="24"/>
    <w:bookmarkEnd w:id="25"/>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代理机构：黑龙江省轩栎工程项目管理有限公司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址：黑龙江省哈尔滨市群力第六大道1310号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人：张先生</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话：0451-84310880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w:t>
      </w:r>
      <w:r>
        <w:rPr>
          <w:rFonts w:hint="eastAsia" w:ascii="宋体" w:hAnsi="宋体" w:eastAsia="宋体" w:cs="Times New Roman"/>
          <w:color w:val="auto"/>
          <w:sz w:val="24"/>
          <w:szCs w:val="24"/>
          <w:lang w:val="en-US" w:eastAsia="zh-CN"/>
        </w:rPr>
        <w:t>黑龙江省轩栎工程项目管理有限公司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165247810274</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w:t>
      </w:r>
      <w:r>
        <w:rPr>
          <w:rFonts w:hint="eastAsia" w:ascii="宋体" w:hAnsi="宋体" w:eastAsia="宋体" w:cs="Times New Roman"/>
          <w:color w:val="auto"/>
          <w:sz w:val="24"/>
          <w:szCs w:val="24"/>
          <w:lang w:val="en-US" w:eastAsia="zh-CN"/>
        </w:rPr>
        <w:t>中国银行股份有限公司哈尔滨兆麟支行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w:t>
      </w:r>
      <w:r>
        <w:rPr>
          <w:rFonts w:hint="eastAsia" w:ascii="宋体" w:hAnsi="宋体" w:eastAsia="宋体" w:cs="Times New Roman"/>
          <w:color w:val="auto"/>
          <w:sz w:val="24"/>
          <w:szCs w:val="24"/>
          <w:lang w:val="en-US" w:eastAsia="zh-CN"/>
        </w:rPr>
        <w:t>104261003102</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1F8060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0FE0131E"/>
    <w:rsid w:val="10EA45B9"/>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C33425"/>
    <w:rsid w:val="17E3228D"/>
    <w:rsid w:val="17F768BC"/>
    <w:rsid w:val="18AE6C98"/>
    <w:rsid w:val="18AF149D"/>
    <w:rsid w:val="18D10B1B"/>
    <w:rsid w:val="18F61A87"/>
    <w:rsid w:val="19030CCB"/>
    <w:rsid w:val="195053A8"/>
    <w:rsid w:val="19B8216B"/>
    <w:rsid w:val="19F41B4A"/>
    <w:rsid w:val="1A7B63FB"/>
    <w:rsid w:val="1A875609"/>
    <w:rsid w:val="1B4A548A"/>
    <w:rsid w:val="1BBC0929"/>
    <w:rsid w:val="1C8E6019"/>
    <w:rsid w:val="1CF97F0F"/>
    <w:rsid w:val="1D4463A1"/>
    <w:rsid w:val="1D4B3CD8"/>
    <w:rsid w:val="1D741B82"/>
    <w:rsid w:val="1D993B93"/>
    <w:rsid w:val="1DB66595"/>
    <w:rsid w:val="1DCF77D1"/>
    <w:rsid w:val="1E593CBF"/>
    <w:rsid w:val="1E643DF4"/>
    <w:rsid w:val="1F0C44A9"/>
    <w:rsid w:val="1F2567E1"/>
    <w:rsid w:val="20057CEF"/>
    <w:rsid w:val="20465AA4"/>
    <w:rsid w:val="22196FCD"/>
    <w:rsid w:val="224C670A"/>
    <w:rsid w:val="22CD3694"/>
    <w:rsid w:val="23187766"/>
    <w:rsid w:val="23216B2A"/>
    <w:rsid w:val="23B23E2D"/>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4932DC7"/>
    <w:rsid w:val="354A48D8"/>
    <w:rsid w:val="358B46E5"/>
    <w:rsid w:val="35FA6011"/>
    <w:rsid w:val="36E42BFC"/>
    <w:rsid w:val="37A53561"/>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E113B"/>
    <w:rsid w:val="3CF904AE"/>
    <w:rsid w:val="3D2573CB"/>
    <w:rsid w:val="3E1F5EB7"/>
    <w:rsid w:val="3E207821"/>
    <w:rsid w:val="3EC66969"/>
    <w:rsid w:val="3F7F12B0"/>
    <w:rsid w:val="3F8F5FC0"/>
    <w:rsid w:val="3FDF6058"/>
    <w:rsid w:val="407B2222"/>
    <w:rsid w:val="40B95679"/>
    <w:rsid w:val="40D5519E"/>
    <w:rsid w:val="41401A13"/>
    <w:rsid w:val="415D65F6"/>
    <w:rsid w:val="41AE14F8"/>
    <w:rsid w:val="422E1A71"/>
    <w:rsid w:val="42563CA8"/>
    <w:rsid w:val="426F1AEA"/>
    <w:rsid w:val="42870380"/>
    <w:rsid w:val="42C6063A"/>
    <w:rsid w:val="42F20A25"/>
    <w:rsid w:val="42F60848"/>
    <w:rsid w:val="430E1771"/>
    <w:rsid w:val="43D047D4"/>
    <w:rsid w:val="454D639A"/>
    <w:rsid w:val="458C13D6"/>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B2479A9"/>
    <w:rsid w:val="4B492AFF"/>
    <w:rsid w:val="4B9F3474"/>
    <w:rsid w:val="4BC96CB1"/>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4FD53C26"/>
    <w:rsid w:val="50152ACD"/>
    <w:rsid w:val="50B53893"/>
    <w:rsid w:val="50BA2E4A"/>
    <w:rsid w:val="50FB749E"/>
    <w:rsid w:val="51076FF2"/>
    <w:rsid w:val="511F2554"/>
    <w:rsid w:val="51312DFF"/>
    <w:rsid w:val="51C55C86"/>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A7648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5FF773E0"/>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374D62"/>
    <w:rsid w:val="66735E32"/>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67C38F1"/>
    <w:rsid w:val="77527419"/>
    <w:rsid w:val="77DA6A56"/>
    <w:rsid w:val="77FC29B1"/>
    <w:rsid w:val="78081F92"/>
    <w:rsid w:val="7821076F"/>
    <w:rsid w:val="786D0F9E"/>
    <w:rsid w:val="788A260A"/>
    <w:rsid w:val="7906253C"/>
    <w:rsid w:val="796E04E0"/>
    <w:rsid w:val="79A331C9"/>
    <w:rsid w:val="7A0C7971"/>
    <w:rsid w:val="7A362CBE"/>
    <w:rsid w:val="7A3E2E1D"/>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2021-03-23T08:30:46Z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B9715CDAF8D94924AECCAC3ACA6F0D32</vt:lpwstr>
  </property>
</Properties>
</file>