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44E3" w14:textId="77777777" w:rsidR="00322A58" w:rsidRDefault="00A9611E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询价公告</w:t>
      </w:r>
    </w:p>
    <w:p w14:paraId="34E95BC2" w14:textId="155C2A77" w:rsidR="00322A58" w:rsidRDefault="00A9611E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>
        <w:rPr>
          <w:sz w:val="24"/>
          <w:szCs w:val="24"/>
          <w:u w:val="single"/>
        </w:rPr>
        <w:t>016</w:t>
      </w:r>
      <w:r>
        <w:rPr>
          <w:rFonts w:hint="eastAsia"/>
          <w:sz w:val="24"/>
          <w:szCs w:val="24"/>
          <w:u w:val="single"/>
        </w:rPr>
        <w:t>号</w:t>
      </w:r>
    </w:p>
    <w:p w14:paraId="7771EA28" w14:textId="77777777" w:rsidR="00322A58" w:rsidRDefault="00A9611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6830ED36" w14:textId="77777777" w:rsidR="00322A58" w:rsidRDefault="00A96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W w:w="9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920"/>
        <w:gridCol w:w="1170"/>
        <w:gridCol w:w="1290"/>
        <w:gridCol w:w="1815"/>
        <w:gridCol w:w="1090"/>
        <w:gridCol w:w="1113"/>
      </w:tblGrid>
      <w:tr w:rsidR="00322A58" w14:paraId="7EF11752" w14:textId="77777777">
        <w:trPr>
          <w:trHeight w:val="30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92FC5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A7BC5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B214A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8DCDE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DE0FA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CB6BB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AEA98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项目所在地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687B6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322A58" w14:paraId="4CCEA4E6" w14:textId="77777777">
        <w:trPr>
          <w:trHeight w:val="300"/>
        </w:trPr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8AC90" w14:textId="77777777" w:rsidR="00322A58" w:rsidRDefault="00322A5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0C8E3" w14:textId="77777777" w:rsidR="00322A58" w:rsidRDefault="00322A5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76543" w14:textId="77777777" w:rsidR="00322A58" w:rsidRDefault="00322A5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4A008" w14:textId="77777777" w:rsidR="00322A58" w:rsidRDefault="00322A5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C489E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8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ABCF3" w14:textId="77777777" w:rsidR="00322A58" w:rsidRDefault="00322A5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F912B" w14:textId="77777777" w:rsidR="00322A58" w:rsidRDefault="00322A5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0DEC3" w14:textId="77777777" w:rsidR="00322A58" w:rsidRDefault="00322A5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</w:tr>
      <w:tr w:rsidR="00322A58" w14:paraId="2204F421" w14:textId="77777777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8DF07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0D05B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盘圆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61178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HPB300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8FD56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BB6CA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04876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品牌限定于：安钢，闽源，晋钢，山西建龙，河南亚新，山西建邦，河北敬业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8B1FB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周口市鹿邑县金鹿石油城附近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0BF3A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实际拼车重量可按大于计划，数量可按整件计算</w:t>
            </w:r>
          </w:p>
        </w:tc>
      </w:tr>
      <w:tr w:rsidR="00322A58" w14:paraId="2FD63D2E" w14:textId="77777777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66A95" w14:textId="77777777" w:rsidR="00322A58" w:rsidRDefault="00322A5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3B2BD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CE9FA" w14:textId="77777777" w:rsidR="00322A58" w:rsidRDefault="00322A5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91CA0" w14:textId="77777777" w:rsidR="00322A58" w:rsidRDefault="00322A5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BE2E4" w14:textId="77777777" w:rsidR="00322A58" w:rsidRDefault="00A9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C2A95" w14:textId="77777777" w:rsidR="00322A58" w:rsidRDefault="00322A5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A633B" w14:textId="77777777" w:rsidR="00322A58" w:rsidRDefault="00322A5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DA4C0" w14:textId="77777777" w:rsidR="00322A58" w:rsidRDefault="00322A5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48F5E8F9" w14:textId="77777777" w:rsidR="00322A58" w:rsidRDefault="00322A58">
      <w:pPr>
        <w:spacing w:line="360" w:lineRule="auto"/>
        <w:rPr>
          <w:sz w:val="24"/>
          <w:szCs w:val="24"/>
        </w:rPr>
      </w:pPr>
    </w:p>
    <w:p w14:paraId="1CF77B71" w14:textId="77777777" w:rsidR="00322A58" w:rsidRDefault="00A9611E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5D474F81" w14:textId="77777777" w:rsidR="00322A58" w:rsidRDefault="00A9611E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质量及品牌要求：钢材的各项技术指标和质量标准符合国标标准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品牌限定于：安钢，闽源，晋钢，山西建龙，河南亚新，山西建邦，河北敬业，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yellow"/>
          <w:lang w:bidi="ar"/>
        </w:rPr>
        <w:t>车辆以及货物不可从疫区发出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13C1DD36" w14:textId="77777777" w:rsidR="00322A58" w:rsidRDefault="00A9611E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螺纹理计，线材</w:t>
      </w:r>
      <w:r>
        <w:rPr>
          <w:rFonts w:ascii="宋体" w:eastAsia="宋体" w:hAnsi="宋体" w:cs="宋体" w:hint="eastAsia"/>
          <w:sz w:val="24"/>
          <w:szCs w:val="24"/>
          <w:u w:val="single"/>
        </w:rPr>
        <w:t>过磅</w:t>
      </w:r>
      <w:r>
        <w:rPr>
          <w:rFonts w:ascii="宋体" w:eastAsia="宋体" w:hAnsi="宋体" w:cs="宋体" w:hint="eastAsia"/>
          <w:sz w:val="24"/>
          <w:szCs w:val="24"/>
        </w:rPr>
        <w:t>，结算数量以实际验收数量为准，存在异议时以第三方复磅数量为准。</w:t>
      </w:r>
    </w:p>
    <w:p w14:paraId="0F500FD3" w14:textId="77777777" w:rsidR="00322A58" w:rsidRDefault="00A9611E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付款及结算方式：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现金采购</w:t>
      </w:r>
      <w:r>
        <w:rPr>
          <w:rFonts w:ascii="宋体" w:eastAsia="宋体" w:hAnsi="宋体" w:cs="宋体" w:hint="eastAsia"/>
          <w:sz w:val="24"/>
          <w:szCs w:val="24"/>
        </w:rPr>
        <w:t>。结算单价为含税落地单价，固定单价结算，含税含运费一票制结算，开具增值税专用发票（</w:t>
      </w:r>
      <w:r>
        <w:rPr>
          <w:rFonts w:ascii="宋体" w:eastAsia="宋体" w:hAnsi="宋体" w:cs="宋体" w:hint="eastAsia"/>
          <w:sz w:val="24"/>
          <w:szCs w:val="24"/>
        </w:rPr>
        <w:t>13%</w:t>
      </w:r>
      <w:r>
        <w:rPr>
          <w:rFonts w:ascii="宋体" w:eastAsia="宋体" w:hAnsi="宋体" w:cs="宋体" w:hint="eastAsia"/>
          <w:sz w:val="24"/>
          <w:szCs w:val="24"/>
        </w:rPr>
        <w:t>）。货物送到工地后，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日内向采购方提供工地现场开具的入库单原件、发票原件。</w:t>
      </w:r>
    </w:p>
    <w:p w14:paraId="0D7BD5C4" w14:textId="77777777" w:rsidR="00322A58" w:rsidRDefault="00A9611E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29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2C477F3" w14:textId="77777777" w:rsidR="00322A58" w:rsidRDefault="00A9611E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周口市鹿邑县金鹿石油城附近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263A8483" w14:textId="77777777" w:rsidR="00322A58" w:rsidRDefault="00A9611E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2DFA6A43" w14:textId="77777777" w:rsidR="00322A58" w:rsidRDefault="00A9611E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报价提交：报价单位须通过登录“物资分公司智采平台（</w:t>
      </w:r>
      <w:r>
        <w:rPr>
          <w:rFonts w:ascii="宋体" w:eastAsia="宋体" w:hAnsi="宋体" w:cs="宋体" w:hint="eastAsia"/>
          <w:sz w:val="24"/>
          <w:szCs w:val="24"/>
        </w:rPr>
        <w:t>https://yzc-hnsgl.pauct</w:t>
      </w:r>
      <w:r>
        <w:rPr>
          <w:rFonts w:ascii="宋体" w:eastAsia="宋体" w:hAnsi="宋体" w:cs="宋体" w:hint="eastAsia"/>
          <w:sz w:val="24"/>
          <w:szCs w:val="24"/>
        </w:rPr>
        <w:t>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sz w:val="24"/>
          <w:szCs w:val="24"/>
          <w:u w:val="single"/>
        </w:rPr>
        <w:t>29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30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7ACB498E" w14:textId="77777777" w:rsidR="00322A58" w:rsidRDefault="00322A58"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 w14:paraId="63D1B5C9" w14:textId="77777777" w:rsidR="00322A58" w:rsidRDefault="00A9611E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7F37BAC1" w14:textId="77777777" w:rsidR="00322A58" w:rsidRDefault="00A9611E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联系人：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</w:rPr>
        <w:t>张梓涵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cstheme="minorEastAsia" w:hint="eastAsia"/>
          <w:sz w:val="24"/>
          <w:szCs w:val="24"/>
        </w:rPr>
        <w:t>联系方式：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18860385817 </w:t>
      </w:r>
    </w:p>
    <w:p w14:paraId="18047D0B" w14:textId="77777777" w:rsidR="00322A58" w:rsidRDefault="00A9611E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</w:rPr>
        <w:t>2020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29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sectPr w:rsidR="00322A58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2C"/>
    <w:rsid w:val="001B4492"/>
    <w:rsid w:val="00322A58"/>
    <w:rsid w:val="004D2C62"/>
    <w:rsid w:val="005869A2"/>
    <w:rsid w:val="00627C2C"/>
    <w:rsid w:val="006F6FD7"/>
    <w:rsid w:val="00701F11"/>
    <w:rsid w:val="008B4E45"/>
    <w:rsid w:val="00903374"/>
    <w:rsid w:val="00A9611E"/>
    <w:rsid w:val="00D50E7C"/>
    <w:rsid w:val="00F82CCA"/>
    <w:rsid w:val="00FD4EE1"/>
    <w:rsid w:val="028030A7"/>
    <w:rsid w:val="034D62EC"/>
    <w:rsid w:val="03DF02DA"/>
    <w:rsid w:val="06F510BD"/>
    <w:rsid w:val="084C44F0"/>
    <w:rsid w:val="0B187FB7"/>
    <w:rsid w:val="0D4D6D56"/>
    <w:rsid w:val="11E66863"/>
    <w:rsid w:val="12C72DB2"/>
    <w:rsid w:val="141732E7"/>
    <w:rsid w:val="14FE522B"/>
    <w:rsid w:val="1604133D"/>
    <w:rsid w:val="16A36AAA"/>
    <w:rsid w:val="17B00A55"/>
    <w:rsid w:val="185767D2"/>
    <w:rsid w:val="18D35A3B"/>
    <w:rsid w:val="1A754698"/>
    <w:rsid w:val="1BA401DD"/>
    <w:rsid w:val="1C171258"/>
    <w:rsid w:val="1C983226"/>
    <w:rsid w:val="1D6901C3"/>
    <w:rsid w:val="1DB87FAF"/>
    <w:rsid w:val="1EB05DB9"/>
    <w:rsid w:val="1FD32C44"/>
    <w:rsid w:val="20D855DE"/>
    <w:rsid w:val="22681343"/>
    <w:rsid w:val="26C46658"/>
    <w:rsid w:val="296B112C"/>
    <w:rsid w:val="2AD8685D"/>
    <w:rsid w:val="2B6D3076"/>
    <w:rsid w:val="2C8C52E6"/>
    <w:rsid w:val="2D07274D"/>
    <w:rsid w:val="2E2838CF"/>
    <w:rsid w:val="324B660C"/>
    <w:rsid w:val="34802F62"/>
    <w:rsid w:val="34BE2FD6"/>
    <w:rsid w:val="36AE247A"/>
    <w:rsid w:val="37D03B5D"/>
    <w:rsid w:val="37E17B1A"/>
    <w:rsid w:val="37E675C1"/>
    <w:rsid w:val="38096D91"/>
    <w:rsid w:val="38474BD5"/>
    <w:rsid w:val="38C324A7"/>
    <w:rsid w:val="3B3B063A"/>
    <w:rsid w:val="3B652555"/>
    <w:rsid w:val="3B98313C"/>
    <w:rsid w:val="3DEE342F"/>
    <w:rsid w:val="3F5610BE"/>
    <w:rsid w:val="4106645E"/>
    <w:rsid w:val="414D7BFF"/>
    <w:rsid w:val="418B3192"/>
    <w:rsid w:val="41CA19CD"/>
    <w:rsid w:val="42EE7131"/>
    <w:rsid w:val="441A5838"/>
    <w:rsid w:val="445F7EA7"/>
    <w:rsid w:val="486A3C9A"/>
    <w:rsid w:val="48DC19F6"/>
    <w:rsid w:val="49C42AEF"/>
    <w:rsid w:val="49F97A61"/>
    <w:rsid w:val="4ABC01D8"/>
    <w:rsid w:val="4ABC3BE3"/>
    <w:rsid w:val="4C472BB5"/>
    <w:rsid w:val="4DD02611"/>
    <w:rsid w:val="4ECA6DD7"/>
    <w:rsid w:val="4FA74B8E"/>
    <w:rsid w:val="4FF415C4"/>
    <w:rsid w:val="5059238C"/>
    <w:rsid w:val="509644A1"/>
    <w:rsid w:val="550F5412"/>
    <w:rsid w:val="56B23F69"/>
    <w:rsid w:val="57213349"/>
    <w:rsid w:val="59804EAC"/>
    <w:rsid w:val="5AA36D2F"/>
    <w:rsid w:val="5ADD370C"/>
    <w:rsid w:val="5B0B6EBA"/>
    <w:rsid w:val="5BBC4E0A"/>
    <w:rsid w:val="5D1C54E6"/>
    <w:rsid w:val="5D340FFA"/>
    <w:rsid w:val="5E867692"/>
    <w:rsid w:val="5FC16766"/>
    <w:rsid w:val="643B004A"/>
    <w:rsid w:val="67EE1D96"/>
    <w:rsid w:val="68131827"/>
    <w:rsid w:val="69E72C45"/>
    <w:rsid w:val="6BB628A4"/>
    <w:rsid w:val="6BEA1356"/>
    <w:rsid w:val="6C5E7C86"/>
    <w:rsid w:val="6C8B5EC7"/>
    <w:rsid w:val="6E484F29"/>
    <w:rsid w:val="6F5D24F1"/>
    <w:rsid w:val="71C10D79"/>
    <w:rsid w:val="72F93497"/>
    <w:rsid w:val="75441A50"/>
    <w:rsid w:val="75A14F9D"/>
    <w:rsid w:val="76D35BA8"/>
    <w:rsid w:val="77020DC5"/>
    <w:rsid w:val="78EF7263"/>
    <w:rsid w:val="79026408"/>
    <w:rsid w:val="79931DDE"/>
    <w:rsid w:val="79E14608"/>
    <w:rsid w:val="7BCE2A9D"/>
    <w:rsid w:val="7DBF0519"/>
    <w:rsid w:val="7DD513BE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3F13"/>
  <w15:docId w15:val="{4747A7FE-442C-4542-BE7C-FA540F9A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chuxi</cp:lastModifiedBy>
  <cp:revision>4</cp:revision>
  <cp:lastPrinted>2019-10-29T03:58:00Z</cp:lastPrinted>
  <dcterms:created xsi:type="dcterms:W3CDTF">2020-09-21T00:32:00Z</dcterms:created>
  <dcterms:modified xsi:type="dcterms:W3CDTF">2021-01-29T02:05:00Z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