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638"/>
      <w:bookmarkStart w:id="2" w:name="_Toc32076"/>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line="360" w:lineRule="auto"/>
        <w:ind w:firstLine="480" w:firstLineChars="200"/>
        <w:rPr>
          <w:rFonts w:hint="eastAsia"/>
          <w:color w:val="auto"/>
        </w:rPr>
      </w:pPr>
      <w:bookmarkStart w:id="3" w:name="_Toc12596"/>
      <w:bookmarkStart w:id="4" w:name="_Toc31730"/>
      <w:bookmarkStart w:id="5" w:name="_Toc13624"/>
      <w:bookmarkStart w:id="6" w:name="_Toc3592"/>
      <w:bookmarkStart w:id="7" w:name="OLE_LINK5"/>
      <w:bookmarkStart w:id="8" w:name="OLE_LINK6"/>
      <w:bookmarkStart w:id="9" w:name="OLE_LINK3"/>
      <w:bookmarkStart w:id="10" w:name="OLE_LINK4"/>
      <w:bookmarkStart w:id="11" w:name="OLE_LINK1"/>
      <w:r>
        <w:rPr>
          <w:rFonts w:hint="eastAsia" w:ascii="宋体" w:hAnsi="宋体" w:eastAsia="宋体" w:cs="宋体"/>
          <w:color w:val="auto"/>
          <w:sz w:val="24"/>
          <w:szCs w:val="24"/>
        </w:rPr>
        <w:t>我公司接受</w:t>
      </w:r>
      <w:r>
        <w:rPr>
          <w:rFonts w:hint="eastAsia" w:ascii="宋体" w:hAnsi="宋体" w:eastAsia="宋体" w:cs="宋体"/>
          <w:color w:val="auto"/>
          <w:kern w:val="2"/>
          <w:sz w:val="24"/>
          <w:szCs w:val="24"/>
          <w:lang w:val="en-US" w:eastAsia="zh-CN" w:bidi="ar-SA"/>
        </w:rPr>
        <w:t>黑龙江省交投高速公路运营管理有限公司伊春养护分公司</w:t>
      </w:r>
      <w:r>
        <w:rPr>
          <w:rFonts w:hint="eastAsia" w:ascii="宋体" w:hAnsi="宋体" w:eastAsia="宋体" w:cs="宋体"/>
          <w:color w:val="auto"/>
          <w:sz w:val="24"/>
          <w:szCs w:val="24"/>
        </w:rPr>
        <w:t>的委托，对</w:t>
      </w:r>
      <w:r>
        <w:rPr>
          <w:rFonts w:hint="eastAsia" w:ascii="宋体" w:hAnsi="宋体" w:eastAsia="宋体" w:cs="宋体"/>
          <w:color w:val="auto"/>
          <w:kern w:val="2"/>
          <w:sz w:val="24"/>
          <w:szCs w:val="24"/>
          <w:lang w:val="en-US" w:eastAsia="zh-CN" w:bidi="ar-SA"/>
        </w:rPr>
        <w:t>黑龙江省交投高速公路运营管理有限公司伊春养护分公司融雪剂采购项目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FYZB-2021-1</w:t>
      </w:r>
      <w:r>
        <w:rPr>
          <w:rFonts w:hint="eastAsia" w:ascii="宋体" w:hAnsi="宋体" w:cs="宋体"/>
          <w:color w:val="auto"/>
          <w:sz w:val="24"/>
          <w:szCs w:val="24"/>
          <w:lang w:val="en-US" w:eastAsia="zh-CN"/>
        </w:rPr>
        <w:t>237</w:t>
      </w:r>
    </w:p>
    <w:p>
      <w:pPr>
        <w:pStyle w:val="2"/>
        <w:spacing w:before="1" w:line="360" w:lineRule="auto"/>
        <w:ind w:firstLine="480" w:firstLineChars="200"/>
        <w:rPr>
          <w:rFonts w:hint="eastAsia" w:ascii="宋体" w:hAnsi="宋体" w:eastAsia="宋体" w:cs="宋体"/>
          <w:color w:val="auto"/>
          <w:sz w:val="24"/>
          <w:szCs w:val="24"/>
        </w:rPr>
      </w:pPr>
      <w:bookmarkStart w:id="12" w:name="_Toc30666"/>
      <w:bookmarkStart w:id="13" w:name="_Toc25086"/>
      <w:bookmarkStart w:id="14" w:name="_Toc16419"/>
      <w:bookmarkStart w:id="15" w:name="_Toc26540"/>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25759"/>
      <w:bookmarkStart w:id="18" w:name="_Toc27714"/>
      <w:bookmarkStart w:id="19" w:name="_Toc14598"/>
      <w:bookmarkStart w:id="55" w:name="_GoBack"/>
      <w:r>
        <w:rPr>
          <w:rFonts w:hint="eastAsia" w:ascii="宋体" w:hAnsi="宋体" w:eastAsia="宋体" w:cs="宋体"/>
          <w:color w:val="auto"/>
          <w:sz w:val="24"/>
          <w:szCs w:val="24"/>
          <w:lang w:val="en-US" w:eastAsia="zh-CN"/>
        </w:rPr>
        <w:t>黑龙江省交投高速公路运营管理有限公司伊春养护分公司融雪剂采购项目</w:t>
      </w:r>
    </w:p>
    <w:bookmarkEnd w:id="55"/>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32674"/>
      <w:bookmarkStart w:id="23" w:name="_Toc5426"/>
      <w:bookmarkStart w:id="24" w:name="_Toc16641"/>
      <w:bookmarkStart w:id="25" w:name="_Toc26167"/>
      <w:r>
        <w:rPr>
          <w:rFonts w:hint="eastAsia" w:ascii="宋体" w:hAnsi="宋体" w:eastAsia="宋体" w:cs="宋体"/>
          <w:color w:val="auto"/>
          <w:sz w:val="24"/>
          <w:szCs w:val="24"/>
          <w:lang w:val="en-US" w:eastAsia="zh-CN"/>
        </w:rPr>
        <w:t>采购预算金额为</w:t>
      </w:r>
      <w:r>
        <w:rPr>
          <w:rFonts w:hint="eastAsia" w:ascii="宋体" w:hAnsi="宋体"/>
          <w:color w:val="auto"/>
          <w:sz w:val="24"/>
          <w:lang w:val="en-US" w:eastAsia="zh-CN"/>
        </w:rPr>
        <w:t>1100000.00元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含税、货到现场的报价</w:t>
      </w:r>
      <w:r>
        <w:rPr>
          <w:rFonts w:hint="eastAsia" w:ascii="宋体" w:hAnsi="宋体" w:eastAsia="宋体" w:cs="宋体"/>
          <w:color w:val="auto"/>
          <w:sz w:val="24"/>
          <w:szCs w:val="24"/>
        </w:rPr>
        <w:t>，开具增值税专用发票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26613"/>
      <w:bookmarkStart w:id="27" w:name="_Toc9435"/>
      <w:bookmarkStart w:id="28" w:name="_Toc9568"/>
      <w:bookmarkStart w:id="29" w:name="_Toc28922"/>
      <w:r>
        <w:rPr>
          <w:rFonts w:hint="eastAsia" w:ascii="宋体" w:hAnsi="宋体" w:eastAsia="宋体" w:cs="宋体"/>
          <w:color w:val="auto"/>
          <w:sz w:val="24"/>
          <w:szCs w:val="24"/>
        </w:rPr>
        <w:t>采购需求：</w:t>
      </w:r>
      <w:r>
        <w:rPr>
          <w:rFonts w:hint="eastAsia"/>
          <w:color w:val="auto"/>
          <w:sz w:val="24"/>
          <w:lang w:val="en-US" w:eastAsia="zh-CN"/>
        </w:rPr>
        <w:t>融雪剂采购，</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ascii="宋体" w:hAnsi="宋体" w:eastAsia="宋体" w:cs="宋体"/>
          <w:color w:val="auto"/>
          <w:sz w:val="24"/>
          <w:szCs w:val="24"/>
        </w:rPr>
        <w:t>交货期</w:t>
      </w:r>
      <w:r>
        <w:rPr>
          <w:rFonts w:hint="eastAsia" w:cs="宋体"/>
          <w:color w:val="auto"/>
          <w:sz w:val="24"/>
          <w:szCs w:val="24"/>
          <w:lang w:val="en-US" w:eastAsia="zh-CN"/>
        </w:rPr>
        <w:t>限</w:t>
      </w:r>
      <w:r>
        <w:rPr>
          <w:rFonts w:hint="eastAsia" w:ascii="宋体" w:hAnsi="宋体" w:eastAsia="宋体" w:cs="宋体"/>
          <w:color w:val="auto"/>
          <w:sz w:val="24"/>
          <w:szCs w:val="24"/>
        </w:rPr>
        <w:t>：</w:t>
      </w:r>
      <w:r>
        <w:rPr>
          <w:rFonts w:hint="eastAsia" w:cs="宋体"/>
          <w:color w:val="auto"/>
          <w:sz w:val="24"/>
          <w:szCs w:val="24"/>
          <w:lang w:val="en-US" w:eastAsia="zh-CN"/>
        </w:rPr>
        <w:t>本项目服务期限为</w:t>
      </w:r>
      <w:r>
        <w:rPr>
          <w:rFonts w:hint="eastAsia" w:cs="宋体"/>
          <w:color w:val="auto"/>
          <w:lang w:val="en-US" w:eastAsia="zh-CN"/>
        </w:rPr>
        <w:t>两年，成交供应商须在服务期限两年内按采购人要求陆续供货。</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七、付款方式：以与采购人签订合同为准。</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八、交货地点：采购人指定地点交货。</w:t>
      </w:r>
    </w:p>
    <w:p>
      <w:pPr>
        <w:ind w:firstLine="480" w:firstLineChars="200"/>
        <w:rPr>
          <w:rFonts w:hint="default"/>
          <w:lang w:val="en-US" w:eastAsia="zh-CN"/>
        </w:rPr>
      </w:pPr>
      <w:r>
        <w:rPr>
          <w:rFonts w:hint="eastAsia" w:ascii="宋体" w:hAnsi="宋体" w:eastAsia="宋体" w:cs="宋体"/>
          <w:color w:val="auto"/>
          <w:kern w:val="0"/>
          <w:sz w:val="24"/>
          <w:szCs w:val="24"/>
          <w:lang w:val="en-US" w:eastAsia="zh-CN" w:bidi="ar-SA"/>
        </w:rPr>
        <w:t>九、质保期</w:t>
      </w:r>
      <w:r>
        <w:rPr>
          <w:rFonts w:hint="eastAsia" w:ascii="宋体" w:hAnsi="宋体" w:cs="宋体"/>
          <w:color w:val="auto"/>
          <w:kern w:val="0"/>
          <w:sz w:val="24"/>
          <w:szCs w:val="24"/>
          <w:lang w:val="en-US" w:eastAsia="zh-CN" w:bidi="ar-SA"/>
        </w:rPr>
        <w:t>：一年。</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24673"/>
      <w:bookmarkStart w:id="31" w:name="_Toc5632"/>
      <w:bookmarkStart w:id="32" w:name="_Toc20063"/>
      <w:bookmarkStart w:id="33" w:name="_Toc1930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1、凡有意参加本项目的供应商，请于2021年</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23</w:t>
      </w:r>
      <w:r>
        <w:rPr>
          <w:rFonts w:hint="eastAsia" w:ascii="宋体" w:hAnsi="宋体" w:eastAsia="宋体" w:cs="宋体"/>
          <w:color w:val="auto"/>
          <w:sz w:val="24"/>
          <w:szCs w:val="24"/>
        </w:rPr>
        <w:t>日09时00分至2021年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29</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凡有意参加本项目的意向供应商须在2021年</w:t>
      </w:r>
      <w:r>
        <w:rPr>
          <w:rFonts w:hint="eastAsia" w:ascii="宋体" w:hAnsi="宋体" w:cs="宋体"/>
          <w:color w:val="auto"/>
          <w:sz w:val="24"/>
          <w:lang w:val="en-US" w:eastAsia="zh-CN"/>
        </w:rPr>
        <w:t>12月23</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eastAsia="宋体" w:cs="宋体"/>
          <w:color w:val="auto"/>
          <w:sz w:val="24"/>
        </w:rPr>
        <w:t>2021年</w:t>
      </w:r>
      <w:r>
        <w:rPr>
          <w:rFonts w:hint="eastAsia" w:ascii="宋体" w:hAnsi="宋体" w:cs="宋体"/>
          <w:color w:val="auto"/>
          <w:sz w:val="24"/>
          <w:lang w:val="en-US" w:eastAsia="zh-CN"/>
        </w:rPr>
        <w:t>12</w:t>
      </w:r>
      <w:r>
        <w:rPr>
          <w:rFonts w:hint="eastAsia" w:ascii="宋体" w:hAnsi="宋体" w:eastAsia="宋体" w:cs="宋体"/>
          <w:color w:val="auto"/>
          <w:sz w:val="24"/>
        </w:rPr>
        <w:t>月</w:t>
      </w:r>
      <w:r>
        <w:rPr>
          <w:rFonts w:hint="eastAsia" w:ascii="宋体" w:hAnsi="宋体" w:cs="宋体"/>
          <w:color w:val="auto"/>
          <w:sz w:val="24"/>
          <w:lang w:val="en-US" w:eastAsia="zh-CN"/>
        </w:rPr>
        <w:t>29</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开户行：中国农业银行股份有限公司哈尔滨市动力支行</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行  号：103261005426</w:t>
      </w:r>
    </w:p>
    <w:p>
      <w:pPr>
        <w:pStyle w:val="2"/>
        <w:spacing w:before="1" w:line="360" w:lineRule="auto"/>
        <w:ind w:firstLine="480" w:firstLineChars="200"/>
        <w:rPr>
          <w:rFonts w:hint="eastAsia" w:ascii="宋体" w:hAnsi="宋体" w:eastAsia="宋体" w:cs="宋体"/>
          <w:color w:val="auto"/>
          <w:sz w:val="24"/>
          <w:szCs w:val="24"/>
        </w:rPr>
      </w:pPr>
      <w:bookmarkStart w:id="34" w:name="_Toc21045"/>
      <w:bookmarkStart w:id="35" w:name="_Toc4275"/>
      <w:bookmarkStart w:id="36" w:name="_Toc9924"/>
      <w:bookmarkStart w:id="37" w:name="_Toc1315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211"/>
      <w:bookmarkStart w:id="39" w:name="_Toc7040"/>
      <w:bookmarkStart w:id="40" w:name="_Toc27454"/>
      <w:bookmarkStart w:id="41" w:name="_Toc21750"/>
      <w:bookmarkStart w:id="42" w:name="_Toc8933"/>
      <w:bookmarkStart w:id="43" w:name="_Toc4021"/>
      <w:bookmarkStart w:id="44" w:name="_Toc24064"/>
      <w:r>
        <w:rPr>
          <w:rFonts w:hint="eastAsia" w:ascii="宋体" w:hAnsi="宋体" w:eastAsia="宋体" w:cs="宋体"/>
          <w:color w:val="auto"/>
          <w:sz w:val="24"/>
          <w:szCs w:val="24"/>
          <w:lang w:val="en-US" w:eastAsia="zh-CN"/>
        </w:rPr>
        <w:t>1、凡有意参加本项目比选的供应商请于2021年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29</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01</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04</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3842"/>
      <w:bookmarkStart w:id="46" w:name="_Toc6985"/>
      <w:bookmarkStart w:id="47" w:name="_Toc29762"/>
      <w:bookmarkStart w:id="48" w:name="_Toc20434"/>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2125"/>
      <w:bookmarkStart w:id="50" w:name="_Toc4777"/>
      <w:bookmarkStart w:id="51" w:name="_Toc25126"/>
      <w:bookmarkStart w:id="52" w:name="_Toc2963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r>
        <w:rPr>
          <w:rFonts w:hint="eastAsia" w:ascii="宋体" w:hAnsi="宋体" w:eastAsia="宋体" w:cs="宋体"/>
          <w:color w:val="auto"/>
          <w:sz w:val="24"/>
          <w:szCs w:val="24"/>
          <w:lang w:val="en-US" w:eastAsia="zh-CN"/>
        </w:rPr>
        <w:t>采 购 人：黑龙江省交投高速公路运营管理有限公司伊春养护分公司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址：黑龙江省伊春市伊美区林都大街34号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人：赵广龙</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15134672177</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0255B"/>
    <w:rsid w:val="7200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2021-12-22T06:13:00Z</dcterms:created>
  <dc:creator>蒋宏伟</dc:creator>
  <cp:lastModifiedBy>蒋宏伟</cp:lastModifiedBy>
  <dcterms:modified xsi:type="dcterms:W3CDTF">2021-12-22T06:14:41Z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142F88AF206B4D78AA1051C192E74AA2</vt:lpwstr>
  </property>
</Properties>
</file>