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黑体"/>
          <w:color w:val="auto"/>
          <w:szCs w:val="32"/>
        </w:rPr>
      </w:pPr>
      <w:r>
        <w:rPr>
          <w:rFonts w:hint="eastAsia"/>
          <w:color w:val="auto"/>
          <w:lang w:eastAsia="zh-CN"/>
        </w:rPr>
        <w:t>招标</w:t>
      </w:r>
      <w:r>
        <w:rPr>
          <w:rFonts w:hint="eastAsia"/>
          <w:color w:val="auto"/>
        </w:rPr>
        <w:t>公告</w:t>
      </w:r>
    </w:p>
    <w:p>
      <w:pPr>
        <w:pStyle w:val="9"/>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highlight w:val="none"/>
        </w:rPr>
      </w:pPr>
      <w:bookmarkStart w:id="0" w:name="OLE_LINK4"/>
      <w:bookmarkStart w:id="1" w:name="OLE_LINK5"/>
      <w:bookmarkStart w:id="2" w:name="OLE_LINK6"/>
      <w:bookmarkStart w:id="3" w:name="OLE_LINK1"/>
      <w:bookmarkStart w:id="4" w:name="OLE_LINK3"/>
      <w:r>
        <w:rPr>
          <w:rFonts w:hint="eastAsia" w:ascii="宋体" w:hAnsi="宋体" w:eastAsia="宋体" w:cs="宋体"/>
          <w:color w:val="auto"/>
          <w:sz w:val="24"/>
          <w:szCs w:val="24"/>
          <w:highlight w:val="none"/>
        </w:rPr>
        <w:t>我公司接受</w:t>
      </w:r>
      <w:r>
        <w:rPr>
          <w:rFonts w:hint="eastAsia" w:ascii="宋体" w:hAnsi="宋体" w:eastAsia="宋体" w:cs="宋体"/>
          <w:color w:val="auto"/>
          <w:sz w:val="24"/>
          <w:szCs w:val="24"/>
          <w:highlight w:val="none"/>
          <w:lang w:val="en-US" w:eastAsia="zh-CN"/>
        </w:rPr>
        <w:t>黑龙江路升公路科技开发有限公司</w:t>
      </w:r>
      <w:r>
        <w:rPr>
          <w:rFonts w:hint="eastAsia" w:ascii="宋体" w:hAnsi="宋体" w:eastAsia="宋体" w:cs="宋体"/>
          <w:color w:val="auto"/>
          <w:sz w:val="24"/>
          <w:szCs w:val="24"/>
          <w:highlight w:val="none"/>
        </w:rPr>
        <w:t>（以下称“采购人”）的委托，对</w:t>
      </w:r>
      <w:r>
        <w:rPr>
          <w:rFonts w:hint="eastAsia" w:cs="宋体"/>
          <w:color w:val="auto"/>
          <w:sz w:val="24"/>
          <w:szCs w:val="24"/>
          <w:highlight w:val="none"/>
          <w:lang w:eastAsia="zh-CN"/>
        </w:rPr>
        <w:t>黑龙江路升公路科技开发有限公司2022年度物联网集成设备供应商入围项目</w:t>
      </w:r>
      <w:r>
        <w:rPr>
          <w:rFonts w:hint="eastAsia" w:ascii="宋体" w:hAnsi="宋体" w:eastAsia="宋体" w:cs="宋体"/>
          <w:color w:val="auto"/>
          <w:sz w:val="24"/>
          <w:szCs w:val="24"/>
          <w:highlight w:val="none"/>
        </w:rPr>
        <w:t>进行</w:t>
      </w:r>
      <w:r>
        <w:rPr>
          <w:rFonts w:hint="eastAsia" w:cs="宋体"/>
          <w:color w:val="auto"/>
          <w:sz w:val="24"/>
          <w:szCs w:val="24"/>
          <w:highlight w:val="none"/>
          <w:lang w:eastAsia="zh-CN"/>
        </w:rPr>
        <w:t>公开招标</w:t>
      </w:r>
      <w:r>
        <w:rPr>
          <w:rFonts w:hint="eastAsia" w:ascii="宋体" w:hAnsi="宋体" w:eastAsia="宋体" w:cs="宋体"/>
          <w:color w:val="auto"/>
          <w:sz w:val="24"/>
          <w:szCs w:val="24"/>
          <w:highlight w:val="none"/>
        </w:rPr>
        <w:t>，公告内容如下：</w:t>
      </w:r>
    </w:p>
    <w:p>
      <w:pPr>
        <w:bidi w:val="0"/>
        <w:ind w:firstLine="482" w:firstLineChars="200"/>
        <w:rPr>
          <w:rFonts w:hint="default" w:ascii="宋体" w:hAnsi="宋体" w:eastAsia="宋体" w:cs="宋体"/>
          <w:color w:val="auto"/>
          <w:kern w:val="0"/>
          <w:sz w:val="24"/>
          <w:szCs w:val="24"/>
          <w:highlight w:val="none"/>
          <w:lang w:val="en-US" w:eastAsia="zh-CN" w:bidi="ar-SA"/>
        </w:rPr>
      </w:pPr>
      <w:bookmarkStart w:id="5" w:name="_Toc13624"/>
      <w:bookmarkStart w:id="6" w:name="_Toc12596"/>
      <w:bookmarkStart w:id="7" w:name="_Toc31730"/>
      <w:r>
        <w:rPr>
          <w:rStyle w:val="12"/>
          <w:rFonts w:hint="eastAsia"/>
          <w:color w:val="auto"/>
          <w:highlight w:val="none"/>
          <w:lang w:val="en-US" w:eastAsia="zh-CN"/>
        </w:rPr>
        <w:t>一、项目编号</w:t>
      </w:r>
      <w:bookmarkEnd w:id="5"/>
      <w:bookmarkEnd w:id="6"/>
      <w:bookmarkEnd w:id="7"/>
      <w:r>
        <w:rPr>
          <w:rFonts w:hint="eastAsia" w:ascii="宋体" w:hAnsi="宋体" w:eastAsia="宋体" w:cs="宋体"/>
          <w:color w:val="auto"/>
          <w:kern w:val="0"/>
          <w:sz w:val="24"/>
          <w:szCs w:val="24"/>
          <w:highlight w:val="none"/>
          <w:lang w:val="en-US" w:eastAsia="zh-CN" w:bidi="ar-SA"/>
        </w:rPr>
        <w:t>：</w:t>
      </w:r>
      <w:r>
        <w:rPr>
          <w:rFonts w:hint="eastAsia" w:ascii="宋体" w:hAnsi="宋体" w:cs="宋体"/>
          <w:color w:val="auto"/>
          <w:kern w:val="0"/>
          <w:sz w:val="24"/>
          <w:szCs w:val="24"/>
          <w:highlight w:val="none"/>
          <w:lang w:val="en-US" w:eastAsia="zh-CN" w:bidi="ar-SA"/>
        </w:rPr>
        <w:t xml:space="preserve"> YHZB-2021-004</w:t>
      </w:r>
    </w:p>
    <w:p>
      <w:pPr>
        <w:pStyle w:val="9"/>
        <w:widowControl/>
        <w:spacing w:before="0" w:beforeAutospacing="0" w:after="0" w:afterAutospacing="0" w:line="360" w:lineRule="auto"/>
        <w:ind w:firstLine="482" w:firstLineChars="200"/>
        <w:rPr>
          <w:rFonts w:hint="eastAsia" w:ascii="宋体" w:hAnsi="宋体" w:eastAsia="宋体"/>
          <w:color w:val="auto"/>
          <w:sz w:val="24"/>
          <w:highlight w:val="none"/>
          <w:lang w:eastAsia="zh-CN"/>
        </w:rPr>
      </w:pPr>
      <w:bookmarkStart w:id="8" w:name="_Toc16419"/>
      <w:bookmarkStart w:id="9" w:name="_Toc25086"/>
      <w:bookmarkStart w:id="10" w:name="_Toc30666"/>
      <w:r>
        <w:rPr>
          <w:rStyle w:val="12"/>
          <w:rFonts w:hint="eastAsia"/>
          <w:color w:val="auto"/>
          <w:highlight w:val="none"/>
          <w:lang w:eastAsia="zh-CN"/>
        </w:rPr>
        <w:t>二、</w:t>
      </w:r>
      <w:r>
        <w:rPr>
          <w:rStyle w:val="12"/>
          <w:rFonts w:hint="eastAsia"/>
          <w:color w:val="auto"/>
          <w:highlight w:val="none"/>
        </w:rPr>
        <w:t>项目名称</w:t>
      </w:r>
      <w:bookmarkEnd w:id="8"/>
      <w:bookmarkEnd w:id="9"/>
      <w:bookmarkEnd w:id="10"/>
      <w:r>
        <w:rPr>
          <w:rFonts w:hint="eastAsia" w:ascii="宋体" w:hAnsi="宋体"/>
          <w:color w:val="auto"/>
          <w:sz w:val="24"/>
          <w:highlight w:val="none"/>
        </w:rPr>
        <w:t>：</w:t>
      </w:r>
      <w:r>
        <w:rPr>
          <w:rFonts w:hint="eastAsia" w:cs="宋体"/>
          <w:color w:val="auto"/>
          <w:sz w:val="24"/>
          <w:szCs w:val="24"/>
          <w:highlight w:val="none"/>
          <w:lang w:eastAsia="zh-CN"/>
        </w:rPr>
        <w:t>黑龙江路升公路科技开发有限公司2022年度物联网集成设备供应商入围项目</w:t>
      </w:r>
    </w:p>
    <w:p>
      <w:pPr>
        <w:pStyle w:val="9"/>
        <w:widowControl/>
        <w:spacing w:before="0" w:beforeAutospacing="0" w:after="0" w:afterAutospacing="0" w:line="360" w:lineRule="auto"/>
        <w:ind w:firstLine="480"/>
        <w:rPr>
          <w:rFonts w:hint="eastAsia" w:ascii="宋体" w:hAnsi="宋体"/>
          <w:color w:val="auto"/>
          <w:sz w:val="24"/>
          <w:highlight w:val="none"/>
        </w:rPr>
      </w:pPr>
      <w:bookmarkStart w:id="11" w:name="_Toc14598"/>
      <w:bookmarkStart w:id="12" w:name="_Toc27714"/>
      <w:bookmarkStart w:id="13" w:name="_Toc25759"/>
      <w:r>
        <w:rPr>
          <w:rStyle w:val="12"/>
          <w:rFonts w:hint="eastAsia"/>
          <w:color w:val="auto"/>
          <w:highlight w:val="none"/>
          <w:lang w:eastAsia="zh-CN"/>
        </w:rPr>
        <w:t>三、</w:t>
      </w:r>
      <w:r>
        <w:rPr>
          <w:rStyle w:val="12"/>
          <w:rFonts w:hint="eastAsia"/>
          <w:color w:val="auto"/>
          <w:highlight w:val="none"/>
        </w:rPr>
        <w:t>项目内容</w:t>
      </w:r>
      <w:bookmarkEnd w:id="11"/>
      <w:bookmarkEnd w:id="12"/>
      <w:bookmarkEnd w:id="13"/>
      <w:r>
        <w:rPr>
          <w:rFonts w:hint="eastAsia" w:ascii="宋体" w:hAnsi="宋体"/>
          <w:color w:val="auto"/>
          <w:sz w:val="24"/>
          <w:highlight w:val="none"/>
        </w:rPr>
        <w:t>：</w:t>
      </w:r>
      <w:r>
        <w:rPr>
          <w:rFonts w:hint="eastAsia"/>
          <w:color w:val="auto"/>
          <w:sz w:val="24"/>
          <w:highlight w:val="none"/>
          <w:lang w:val="en-US" w:eastAsia="zh-CN"/>
        </w:rPr>
        <w:t>针对数字化勘查项目物联网</w:t>
      </w:r>
      <w:r>
        <w:rPr>
          <w:rFonts w:hint="eastAsia" w:cs="宋体"/>
          <w:color w:val="auto"/>
          <w:sz w:val="24"/>
          <w:szCs w:val="24"/>
          <w:highlight w:val="none"/>
          <w:lang w:val="en-US" w:eastAsia="zh-CN"/>
        </w:rPr>
        <w:t>集成</w:t>
      </w:r>
      <w:r>
        <w:rPr>
          <w:rFonts w:hint="eastAsia"/>
          <w:color w:val="auto"/>
          <w:sz w:val="24"/>
          <w:highlight w:val="none"/>
          <w:lang w:val="en-US" w:eastAsia="zh-CN"/>
        </w:rPr>
        <w:t>设备供应商入围进行采购。</w:t>
      </w:r>
    </w:p>
    <w:p>
      <w:pPr>
        <w:pStyle w:val="9"/>
        <w:widowControl/>
        <w:spacing w:before="0" w:beforeAutospacing="0" w:after="0" w:afterAutospacing="0" w:line="360" w:lineRule="auto"/>
        <w:ind w:firstLine="480"/>
        <w:rPr>
          <w:rFonts w:hint="default" w:ascii="Times New Roman" w:hAnsi="Times New Roman" w:eastAsia="宋体"/>
          <w:color w:val="auto"/>
          <w:sz w:val="21"/>
          <w:szCs w:val="21"/>
          <w:highlight w:val="none"/>
          <w:lang w:val="en-US" w:eastAsia="zh-CN"/>
        </w:rPr>
      </w:pPr>
      <w:r>
        <w:rPr>
          <w:rFonts w:hint="eastAsia" w:cs="宋体"/>
          <w:b/>
          <w:bCs/>
          <w:color w:val="auto"/>
          <w:highlight w:val="none"/>
          <w:lang w:eastAsia="zh-CN"/>
        </w:rPr>
        <w:t>四、</w:t>
      </w:r>
      <w:r>
        <w:rPr>
          <w:rFonts w:hint="eastAsia" w:ascii="宋体" w:hAnsi="宋体" w:cs="宋体"/>
          <w:b/>
          <w:bCs/>
          <w:color w:val="auto"/>
          <w:highlight w:val="none"/>
        </w:rPr>
        <w:t>付款方式</w:t>
      </w:r>
      <w:r>
        <w:rPr>
          <w:rFonts w:hint="eastAsia" w:cs="宋体"/>
          <w:b/>
          <w:bCs/>
          <w:color w:val="auto"/>
          <w:highlight w:val="none"/>
          <w:lang w:eastAsia="zh-CN"/>
        </w:rPr>
        <w:t>：</w:t>
      </w:r>
      <w:r>
        <w:rPr>
          <w:rFonts w:hint="eastAsia" w:cs="宋体"/>
          <w:color w:val="auto"/>
          <w:highlight w:val="none"/>
          <w:lang w:eastAsia="zh-CN"/>
        </w:rPr>
        <w:t xml:space="preserve">（对公）收到货验收合格7日内付款 </w:t>
      </w:r>
      <w:r>
        <w:rPr>
          <w:rFonts w:hint="eastAsia" w:cs="宋体"/>
          <w:color w:val="auto"/>
          <w:highlight w:val="none"/>
          <w:lang w:val="en-US" w:eastAsia="zh-CN"/>
        </w:rPr>
        <w:t>。</w:t>
      </w:r>
    </w:p>
    <w:p>
      <w:pPr>
        <w:pStyle w:val="9"/>
        <w:widowControl/>
        <w:spacing w:before="0" w:beforeAutospacing="0" w:after="0" w:afterAutospacing="0" w:line="360" w:lineRule="auto"/>
        <w:ind w:firstLine="480"/>
        <w:rPr>
          <w:rFonts w:hint="default" w:ascii="宋体" w:hAnsi="宋体" w:eastAsia="宋体" w:cs="宋体"/>
          <w:color w:val="auto"/>
          <w:highlight w:val="none"/>
          <w:lang w:val="en-US" w:eastAsia="zh-CN"/>
        </w:rPr>
      </w:pPr>
      <w:r>
        <w:rPr>
          <w:rFonts w:hint="eastAsia" w:cs="宋体"/>
          <w:b/>
          <w:bCs/>
          <w:color w:val="auto"/>
          <w:highlight w:val="none"/>
          <w:lang w:val="en-US" w:eastAsia="zh-CN"/>
        </w:rPr>
        <w:t>五、</w:t>
      </w:r>
      <w:r>
        <w:rPr>
          <w:rFonts w:hint="eastAsia" w:ascii="宋体" w:hAnsi="宋体" w:cs="宋体"/>
          <w:b/>
          <w:bCs/>
          <w:color w:val="auto"/>
          <w:highlight w:val="none"/>
          <w:lang w:val="en-US" w:eastAsia="zh-CN"/>
        </w:rPr>
        <w:t>交货期限：</w:t>
      </w:r>
      <w:r>
        <w:rPr>
          <w:rFonts w:hint="eastAsia" w:cs="宋体"/>
          <w:color w:val="auto"/>
          <w:highlight w:val="none"/>
          <w:lang w:val="en-US" w:eastAsia="zh-CN"/>
        </w:rPr>
        <w:t>合同签订之日起3个工作日内交货。</w:t>
      </w:r>
    </w:p>
    <w:p>
      <w:pPr>
        <w:pStyle w:val="9"/>
        <w:widowControl/>
        <w:spacing w:before="0" w:beforeAutospacing="0" w:after="0" w:afterAutospacing="0" w:line="360" w:lineRule="auto"/>
        <w:ind w:firstLine="480"/>
        <w:rPr>
          <w:rFonts w:hint="default" w:cs="宋体"/>
          <w:color w:val="auto"/>
          <w:highlight w:val="none"/>
          <w:lang w:val="en-US" w:eastAsia="zh-CN"/>
        </w:rPr>
      </w:pPr>
      <w:r>
        <w:rPr>
          <w:rFonts w:hint="eastAsia" w:cs="宋体"/>
          <w:b/>
          <w:bCs/>
          <w:color w:val="auto"/>
          <w:highlight w:val="none"/>
          <w:lang w:val="en-US" w:eastAsia="zh-CN"/>
        </w:rPr>
        <w:t>六、质 保 期：</w:t>
      </w:r>
      <w:r>
        <w:rPr>
          <w:rFonts w:hint="eastAsia" w:cs="宋体"/>
          <w:color w:val="auto"/>
          <w:highlight w:val="none"/>
          <w:lang w:val="en-US" w:eastAsia="zh-CN"/>
        </w:rPr>
        <w:t>12个月。</w:t>
      </w:r>
    </w:p>
    <w:p>
      <w:pPr>
        <w:pStyle w:val="5"/>
        <w:ind w:firstLine="482" w:firstLineChars="200"/>
        <w:rPr>
          <w:color w:val="auto"/>
          <w:highlight w:val="none"/>
        </w:rPr>
      </w:pPr>
      <w:bookmarkStart w:id="14" w:name="_Toc26167"/>
      <w:bookmarkStart w:id="15" w:name="_Toc32674"/>
      <w:bookmarkStart w:id="16" w:name="_Toc5426"/>
      <w:r>
        <w:rPr>
          <w:rFonts w:hint="eastAsia"/>
          <w:color w:val="auto"/>
          <w:highlight w:val="none"/>
          <w:lang w:val="en-US" w:eastAsia="zh-CN"/>
        </w:rPr>
        <w:t>七</w:t>
      </w:r>
      <w:r>
        <w:rPr>
          <w:rFonts w:hint="eastAsia"/>
          <w:color w:val="auto"/>
          <w:highlight w:val="none"/>
        </w:rPr>
        <w:t>、意向供应商资格要求</w:t>
      </w:r>
      <w:bookmarkEnd w:id="14"/>
      <w:bookmarkEnd w:id="15"/>
      <w:bookmarkEnd w:id="16"/>
    </w:p>
    <w:p>
      <w:pPr>
        <w:snapToGrid w:val="0"/>
        <w:ind w:right="-58" w:firstLine="480" w:firstLineChars="200"/>
        <w:rPr>
          <w:rFonts w:asciiTheme="majorEastAsia" w:hAnsiTheme="majorEastAsia" w:eastAsiaTheme="majorEastAsia" w:cstheme="majorEastAsia"/>
          <w:color w:val="auto"/>
          <w:sz w:val="24"/>
          <w:highlight w:val="none"/>
        </w:rPr>
      </w:pPr>
      <w:r>
        <w:rPr>
          <w:rFonts w:hint="eastAsia" w:ascii="宋体" w:hAnsi="宋体"/>
          <w:color w:val="auto"/>
          <w:sz w:val="24"/>
          <w:highlight w:val="none"/>
          <w:lang w:val="en-US" w:eastAsia="zh-CN"/>
        </w:rPr>
        <w:t>7</w:t>
      </w:r>
      <w:r>
        <w:rPr>
          <w:rFonts w:hint="eastAsia" w:ascii="宋体" w:hAnsi="宋体"/>
          <w:color w:val="auto"/>
          <w:sz w:val="24"/>
          <w:highlight w:val="none"/>
        </w:rPr>
        <w:t>.1必须是中华人民共和国注册的企业并具有独立法人资格和具有独立承担民事责任的能力。具备有效的法人营业执照</w:t>
      </w:r>
      <w:r>
        <w:rPr>
          <w:rFonts w:hint="eastAsia" w:ascii="宋体" w:hAnsi="宋体" w:cs="宋体"/>
          <w:color w:val="auto"/>
          <w:sz w:val="24"/>
          <w:highlight w:val="none"/>
          <w:lang w:eastAsia="zh-CN"/>
        </w:rPr>
        <w:t>，</w:t>
      </w:r>
      <w:r>
        <w:rPr>
          <w:rFonts w:hint="eastAsia" w:asciiTheme="majorEastAsia" w:hAnsiTheme="majorEastAsia" w:eastAsiaTheme="majorEastAsia" w:cstheme="majorEastAsia"/>
          <w:color w:val="auto"/>
          <w:sz w:val="24"/>
          <w:highlight w:val="none"/>
        </w:rPr>
        <w:t>营业执照经营范围必须含有</w:t>
      </w:r>
      <w:r>
        <w:rPr>
          <w:rFonts w:hint="eastAsia" w:asciiTheme="majorEastAsia" w:hAnsiTheme="majorEastAsia" w:eastAsiaTheme="majorEastAsia" w:cstheme="majorEastAsia"/>
          <w:color w:val="auto"/>
          <w:sz w:val="24"/>
          <w:highlight w:val="none"/>
          <w:lang w:eastAsia="zh-CN"/>
        </w:rPr>
        <w:t>本次采购内容</w:t>
      </w:r>
      <w:r>
        <w:rPr>
          <w:rFonts w:hint="eastAsia" w:asciiTheme="majorEastAsia" w:hAnsiTheme="majorEastAsia" w:eastAsiaTheme="majorEastAsia" w:cstheme="majorEastAsia"/>
          <w:color w:val="auto"/>
          <w:sz w:val="24"/>
          <w:highlight w:val="none"/>
        </w:rPr>
        <w:t>。</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highlight w:val="none"/>
        </w:rPr>
      </w:pPr>
      <w:r>
        <w:rPr>
          <w:rFonts w:hint="eastAsia" w:ascii="宋体" w:hAnsi="宋体"/>
          <w:color w:val="auto"/>
          <w:sz w:val="24"/>
          <w:highlight w:val="none"/>
          <w:lang w:val="en-US" w:eastAsia="zh-CN"/>
        </w:rPr>
        <w:t>7</w:t>
      </w:r>
      <w:r>
        <w:rPr>
          <w:rFonts w:hint="eastAsia" w:ascii="宋体" w:hAnsi="宋体"/>
          <w:color w:val="auto"/>
          <w:sz w:val="24"/>
          <w:highlight w:val="none"/>
        </w:rPr>
        <w:t>.2意向供应商须提供“信用中国”网站（http://www. creditchina.gov.cn/ ）、中国裁判文书网（http：//www.court. gov.cn/）</w:t>
      </w:r>
      <w:r>
        <w:rPr>
          <w:rFonts w:hint="eastAsia" w:ascii="宋体" w:hAnsi="宋体"/>
          <w:color w:val="auto"/>
          <w:sz w:val="24"/>
          <w:highlight w:val="none"/>
          <w:lang w:eastAsia="zh-CN"/>
        </w:rPr>
        <w:t>、</w:t>
      </w:r>
      <w:r>
        <w:rPr>
          <w:rFonts w:hint="eastAsia" w:ascii="宋体" w:hAnsi="宋体"/>
          <w:color w:val="auto"/>
          <w:sz w:val="24"/>
          <w:highlight w:val="none"/>
        </w:rPr>
        <w:t>“中国执行信息公开网”（http://shixin.court.gov.cn/）、“全国企业信用信息公示系统”（http://gsxt.saic.gov.cn/）查询结果（网站截图），如存在不良信用记录，其报名资格将被当场取消。</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highlight w:val="none"/>
        </w:rPr>
      </w:pPr>
      <w:r>
        <w:rPr>
          <w:rFonts w:hint="eastAsia" w:ascii="宋体" w:hAnsi="宋体"/>
          <w:color w:val="auto"/>
          <w:kern w:val="0"/>
          <w:sz w:val="24"/>
          <w:highlight w:val="none"/>
          <w:lang w:val="en-US" w:eastAsia="zh-CN"/>
        </w:rPr>
        <w:t>7</w:t>
      </w:r>
      <w:r>
        <w:rPr>
          <w:rFonts w:hint="eastAsia" w:ascii="宋体" w:hAnsi="宋体"/>
          <w:color w:val="auto"/>
          <w:kern w:val="0"/>
          <w:sz w:val="24"/>
          <w:highlight w:val="none"/>
        </w:rPr>
        <w:t xml:space="preserve">.3意向供应商必须具备《政府采购法》第二十二条规定的条件。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highlight w:val="none"/>
        </w:rPr>
      </w:pPr>
      <w:r>
        <w:rPr>
          <w:rFonts w:hint="eastAsia" w:ascii="宋体" w:hAnsi="宋体"/>
          <w:color w:val="auto"/>
          <w:kern w:val="0"/>
          <w:sz w:val="24"/>
          <w:highlight w:val="none"/>
          <w:lang w:val="en-US" w:eastAsia="zh-CN"/>
        </w:rPr>
        <w:t>7</w:t>
      </w:r>
      <w:r>
        <w:rPr>
          <w:rFonts w:hint="eastAsia" w:ascii="宋体" w:hAnsi="宋体"/>
          <w:color w:val="auto"/>
          <w:kern w:val="0"/>
          <w:sz w:val="24"/>
          <w:highlight w:val="none"/>
        </w:rPr>
        <w:t>.4意向供应商不得存在下列不良状况或不良信用记录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highlight w:val="none"/>
        </w:rPr>
      </w:pPr>
      <w:r>
        <w:rPr>
          <w:rFonts w:hint="eastAsia" w:ascii="宋体" w:hAnsi="宋体"/>
          <w:color w:val="auto"/>
          <w:kern w:val="0"/>
          <w:sz w:val="24"/>
          <w:highlight w:val="none"/>
          <w:lang w:val="en-US" w:eastAsia="zh-CN"/>
        </w:rPr>
        <w:t>7</w:t>
      </w:r>
      <w:r>
        <w:rPr>
          <w:rFonts w:hint="eastAsia" w:ascii="宋体" w:hAnsi="宋体"/>
          <w:color w:val="auto"/>
          <w:kern w:val="0"/>
          <w:sz w:val="24"/>
          <w:highlight w:val="none"/>
        </w:rPr>
        <w:t>.4.1被责令停业，暂扣或吊销执照；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highlight w:val="none"/>
        </w:rPr>
      </w:pPr>
      <w:r>
        <w:rPr>
          <w:rFonts w:hint="eastAsia" w:ascii="宋体" w:hAnsi="宋体"/>
          <w:color w:val="auto"/>
          <w:kern w:val="0"/>
          <w:sz w:val="24"/>
          <w:highlight w:val="none"/>
          <w:lang w:val="en-US" w:eastAsia="zh-CN"/>
        </w:rPr>
        <w:t>7</w:t>
      </w:r>
      <w:r>
        <w:rPr>
          <w:rFonts w:hint="eastAsia" w:ascii="宋体" w:hAnsi="宋体"/>
          <w:color w:val="auto"/>
          <w:kern w:val="0"/>
          <w:sz w:val="24"/>
          <w:highlight w:val="none"/>
        </w:rPr>
        <w:t>.4.2进入清算程序，或被宣告破产，或其他丧失履约能力的情形；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highlight w:val="none"/>
        </w:rPr>
      </w:pPr>
      <w:r>
        <w:rPr>
          <w:rFonts w:hint="eastAsia" w:ascii="宋体" w:hAnsi="宋体"/>
          <w:color w:val="auto"/>
          <w:kern w:val="0"/>
          <w:sz w:val="24"/>
          <w:highlight w:val="none"/>
          <w:lang w:val="en-US" w:eastAsia="zh-CN"/>
        </w:rPr>
        <w:t>7</w:t>
      </w:r>
      <w:r>
        <w:rPr>
          <w:rFonts w:hint="eastAsia" w:ascii="宋体" w:hAnsi="宋体"/>
          <w:color w:val="auto"/>
          <w:kern w:val="0"/>
          <w:sz w:val="24"/>
          <w:highlight w:val="none"/>
        </w:rPr>
        <w:t>.4.3经采购人认定会对承担本项目造成重大影响的正在诉讼的案件。</w:t>
      </w:r>
    </w:p>
    <w:p>
      <w:pPr>
        <w:pStyle w:val="7"/>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highlight w:val="none"/>
          <w:shd w:val="clear" w:color="auto" w:fill="FFFF00"/>
        </w:rPr>
      </w:pPr>
      <w:r>
        <w:rPr>
          <w:rFonts w:hint="eastAsia" w:ascii="宋体" w:hAnsi="宋体"/>
          <w:color w:val="auto"/>
          <w:kern w:val="0"/>
          <w:sz w:val="24"/>
          <w:highlight w:val="none"/>
          <w:lang w:val="en-US" w:eastAsia="zh-CN"/>
        </w:rPr>
        <w:t>7</w:t>
      </w:r>
      <w:r>
        <w:rPr>
          <w:rFonts w:hint="eastAsia" w:ascii="宋体" w:hAnsi="宋体"/>
          <w:color w:val="auto"/>
          <w:kern w:val="0"/>
          <w:sz w:val="24"/>
          <w:highlight w:val="none"/>
        </w:rPr>
        <w:t>.5</w:t>
      </w:r>
      <w:r>
        <w:rPr>
          <w:rFonts w:hint="eastAsia" w:ascii="宋体" w:hAnsi="宋体"/>
          <w:color w:val="auto"/>
          <w:sz w:val="24"/>
          <w:highlight w:val="none"/>
        </w:rPr>
        <w:t>意向供应商须通过”平安城科产业互联网平台”平台报名，且通过报名确认。</w:t>
      </w:r>
    </w:p>
    <w:p>
      <w:pPr>
        <w:snapToGrid w:val="0"/>
        <w:ind w:right="-58" w:firstLine="480" w:firstLineChars="200"/>
        <w:rPr>
          <w:rFonts w:ascii="宋体" w:hAnsi="宋体"/>
          <w:color w:val="auto"/>
          <w:sz w:val="24"/>
          <w:highlight w:val="none"/>
        </w:rPr>
      </w:pPr>
      <w:r>
        <w:rPr>
          <w:rFonts w:hint="eastAsia" w:ascii="宋体" w:hAnsi="宋体"/>
          <w:color w:val="auto"/>
          <w:sz w:val="24"/>
          <w:highlight w:val="none"/>
          <w:lang w:val="en-US" w:eastAsia="zh-CN"/>
        </w:rPr>
        <w:t>7</w:t>
      </w:r>
      <w:r>
        <w:rPr>
          <w:rFonts w:hint="eastAsia" w:ascii="宋体" w:hAnsi="宋体"/>
          <w:color w:val="auto"/>
          <w:sz w:val="24"/>
          <w:highlight w:val="none"/>
        </w:rPr>
        <w:t>.6与采购人存在利害关系可能影响采购公正性的法人，不得参加本项目投标。</w:t>
      </w:r>
    </w:p>
    <w:p>
      <w:pPr>
        <w:snapToGrid w:val="0"/>
        <w:ind w:right="-58" w:firstLine="480" w:firstLineChars="200"/>
        <w:rPr>
          <w:rFonts w:ascii="宋体" w:hAnsi="宋体"/>
          <w:color w:val="auto"/>
          <w:sz w:val="24"/>
          <w:highlight w:val="none"/>
        </w:rPr>
      </w:pPr>
      <w:r>
        <w:rPr>
          <w:rFonts w:hint="eastAsia" w:ascii="宋体" w:hAnsi="宋体"/>
          <w:color w:val="auto"/>
          <w:sz w:val="24"/>
          <w:highlight w:val="none"/>
          <w:lang w:val="en-US" w:eastAsia="zh-CN"/>
        </w:rPr>
        <w:t>7</w:t>
      </w:r>
      <w:r>
        <w:rPr>
          <w:rFonts w:hint="eastAsia" w:ascii="宋体" w:hAnsi="宋体"/>
          <w:color w:val="auto"/>
          <w:sz w:val="24"/>
          <w:highlight w:val="none"/>
        </w:rPr>
        <w:t>.7法定代表人为同一人或者存在控股、管理关系的不同企业（如：母、子公司等），不得同时参加本项目投标。</w:t>
      </w:r>
    </w:p>
    <w:p>
      <w:pPr>
        <w:snapToGrid w:val="0"/>
        <w:ind w:right="-58" w:firstLine="480" w:firstLineChars="200"/>
        <w:rPr>
          <w:rFonts w:ascii="宋体" w:hAnsi="宋体"/>
          <w:color w:val="auto"/>
          <w:sz w:val="24"/>
          <w:highlight w:val="none"/>
        </w:rPr>
      </w:pPr>
      <w:r>
        <w:rPr>
          <w:rFonts w:hint="eastAsia" w:ascii="宋体" w:hAnsi="宋体"/>
          <w:color w:val="auto"/>
          <w:sz w:val="24"/>
          <w:highlight w:val="none"/>
          <w:lang w:val="en-US" w:eastAsia="zh-CN"/>
        </w:rPr>
        <w:t>7</w:t>
      </w:r>
      <w:r>
        <w:rPr>
          <w:rFonts w:hint="eastAsia" w:ascii="宋体" w:hAnsi="宋体"/>
          <w:color w:val="auto"/>
          <w:sz w:val="24"/>
          <w:highlight w:val="none"/>
        </w:rPr>
        <w:t>.8本项目不接受联合体参加。</w:t>
      </w:r>
    </w:p>
    <w:p>
      <w:pPr>
        <w:pStyle w:val="5"/>
        <w:ind w:firstLine="241" w:firstLineChars="100"/>
        <w:rPr>
          <w:color w:val="auto"/>
          <w:highlight w:val="none"/>
        </w:rPr>
      </w:pPr>
      <w:bookmarkStart w:id="17" w:name="_Toc5632"/>
      <w:bookmarkStart w:id="18" w:name="_Toc24673"/>
      <w:bookmarkStart w:id="19" w:name="_Toc19303"/>
      <w:r>
        <w:rPr>
          <w:rFonts w:hint="eastAsia"/>
          <w:color w:val="auto"/>
          <w:highlight w:val="none"/>
          <w:lang w:val="en-US" w:eastAsia="zh-CN"/>
        </w:rPr>
        <w:t>八</w:t>
      </w:r>
      <w:r>
        <w:rPr>
          <w:rFonts w:hint="eastAsia"/>
          <w:color w:val="auto"/>
          <w:highlight w:val="none"/>
        </w:rPr>
        <w:t>、采购文件的获取</w:t>
      </w:r>
      <w:bookmarkEnd w:id="17"/>
      <w:bookmarkEnd w:id="18"/>
      <w:bookmarkEnd w:id="19"/>
    </w:p>
    <w:p>
      <w:pPr>
        <w:snapToGrid w:val="0"/>
        <w:ind w:right="-58" w:firstLine="480" w:firstLineChars="200"/>
        <w:rPr>
          <w:rFonts w:ascii="宋体" w:hAnsi="宋体"/>
          <w:color w:val="auto"/>
          <w:sz w:val="24"/>
          <w:highlight w:val="none"/>
        </w:rPr>
      </w:pPr>
      <w:r>
        <w:rPr>
          <w:rFonts w:hint="eastAsia" w:ascii="宋体" w:hAnsi="宋体"/>
          <w:color w:val="auto"/>
          <w:sz w:val="24"/>
          <w:highlight w:val="none"/>
          <w:lang w:val="en-US" w:eastAsia="zh-CN"/>
        </w:rPr>
        <w:t>8</w:t>
      </w:r>
      <w:r>
        <w:rPr>
          <w:rFonts w:hint="eastAsia" w:ascii="宋体" w:hAnsi="宋体"/>
          <w:color w:val="auto"/>
          <w:sz w:val="24"/>
          <w:highlight w:val="none"/>
        </w:rPr>
        <w:t>.1</w:t>
      </w:r>
      <w:r>
        <w:rPr>
          <w:rFonts w:hint="eastAsia" w:ascii="宋体" w:hAnsi="宋体"/>
          <w:color w:val="auto"/>
          <w:sz w:val="24"/>
          <w:highlight w:val="none"/>
          <w:lang w:eastAsia="zh-CN"/>
        </w:rPr>
        <w:t>凡有意参加本项目入围的应商，请于2021年</w:t>
      </w:r>
      <w:r>
        <w:rPr>
          <w:rFonts w:hint="eastAsia" w:ascii="宋体" w:hAnsi="宋体"/>
          <w:color w:val="auto"/>
          <w:sz w:val="24"/>
          <w:highlight w:val="none"/>
          <w:lang w:val="en-US" w:eastAsia="zh-CN"/>
        </w:rPr>
        <w:t>11</w:t>
      </w:r>
      <w:r>
        <w:rPr>
          <w:rFonts w:hint="eastAsia" w:ascii="宋体" w:hAnsi="宋体"/>
          <w:color w:val="auto"/>
          <w:sz w:val="24"/>
          <w:highlight w:val="none"/>
          <w:lang w:eastAsia="zh-CN"/>
        </w:rPr>
        <w:t>月</w:t>
      </w:r>
      <w:r>
        <w:rPr>
          <w:rFonts w:hint="eastAsia" w:ascii="宋体" w:hAnsi="宋体"/>
          <w:color w:val="auto"/>
          <w:sz w:val="24"/>
          <w:highlight w:val="none"/>
          <w:lang w:val="en-US" w:eastAsia="zh-CN"/>
        </w:rPr>
        <w:t>24</w:t>
      </w:r>
      <w:r>
        <w:rPr>
          <w:rFonts w:hint="eastAsia" w:ascii="宋体" w:hAnsi="宋体"/>
          <w:color w:val="auto"/>
          <w:sz w:val="24"/>
          <w:highlight w:val="none"/>
          <w:lang w:eastAsia="zh-CN"/>
        </w:rPr>
        <w:t>日</w:t>
      </w:r>
      <w:r>
        <w:rPr>
          <w:rFonts w:hint="eastAsia" w:ascii="宋体" w:hAnsi="宋体"/>
          <w:color w:val="auto"/>
          <w:sz w:val="24"/>
          <w:highlight w:val="none"/>
          <w:lang w:val="en-US" w:eastAsia="zh-CN"/>
        </w:rPr>
        <w:t>10</w:t>
      </w:r>
      <w:r>
        <w:rPr>
          <w:rFonts w:hint="eastAsia" w:ascii="宋体" w:hAnsi="宋体"/>
          <w:color w:val="auto"/>
          <w:sz w:val="24"/>
          <w:highlight w:val="none"/>
          <w:lang w:eastAsia="zh-CN"/>
        </w:rPr>
        <w:t>时00分至2021年</w:t>
      </w:r>
      <w:r>
        <w:rPr>
          <w:rFonts w:hint="eastAsia" w:ascii="宋体" w:hAnsi="宋体"/>
          <w:color w:val="auto"/>
          <w:sz w:val="24"/>
          <w:highlight w:val="none"/>
          <w:lang w:val="en-US" w:eastAsia="zh-CN"/>
        </w:rPr>
        <w:t>11</w:t>
      </w:r>
      <w:r>
        <w:rPr>
          <w:rFonts w:hint="eastAsia" w:ascii="宋体" w:hAnsi="宋体"/>
          <w:color w:val="auto"/>
          <w:sz w:val="24"/>
          <w:highlight w:val="none"/>
          <w:lang w:eastAsia="zh-CN"/>
        </w:rPr>
        <w:t>月</w:t>
      </w:r>
      <w:r>
        <w:rPr>
          <w:rFonts w:hint="eastAsia" w:ascii="宋体" w:hAnsi="宋体"/>
          <w:color w:val="auto"/>
          <w:sz w:val="24"/>
          <w:highlight w:val="none"/>
          <w:lang w:val="en-US" w:eastAsia="zh-CN"/>
        </w:rPr>
        <w:t>29</w:t>
      </w:r>
      <w:r>
        <w:rPr>
          <w:rFonts w:hint="eastAsia" w:ascii="宋体" w:hAnsi="宋体"/>
          <w:color w:val="auto"/>
          <w:sz w:val="24"/>
          <w:highlight w:val="none"/>
          <w:lang w:eastAsia="zh-CN"/>
        </w:rPr>
        <w:t>日</w:t>
      </w:r>
      <w:r>
        <w:rPr>
          <w:rFonts w:hint="eastAsia" w:ascii="宋体" w:hAnsi="宋体"/>
          <w:color w:val="auto"/>
          <w:sz w:val="24"/>
          <w:highlight w:val="none"/>
          <w:lang w:val="en-US" w:eastAsia="zh-CN"/>
        </w:rPr>
        <w:t>10</w:t>
      </w:r>
      <w:r>
        <w:rPr>
          <w:rFonts w:hint="eastAsia" w:ascii="宋体" w:hAnsi="宋体"/>
          <w:color w:val="auto"/>
          <w:sz w:val="24"/>
          <w:highlight w:val="none"/>
          <w:lang w:eastAsia="zh-CN"/>
        </w:rPr>
        <w:t>时</w:t>
      </w:r>
      <w:r>
        <w:rPr>
          <w:rFonts w:hint="eastAsia" w:ascii="宋体" w:hAnsi="宋体"/>
          <w:color w:val="auto"/>
          <w:sz w:val="24"/>
          <w:highlight w:val="none"/>
          <w:lang w:val="en-US" w:eastAsia="zh-CN"/>
        </w:rPr>
        <w:t>00分</w:t>
      </w:r>
      <w:r>
        <w:rPr>
          <w:rFonts w:hint="eastAsia" w:ascii="宋体" w:hAnsi="宋体"/>
          <w:color w:val="auto"/>
          <w:sz w:val="24"/>
          <w:highlight w:val="none"/>
          <w:lang w:eastAsia="zh-CN"/>
        </w:rPr>
        <w:t>，登录“塔比星产业互联网平台”（网址： https://www.tabe.cn/），进行实名会员注册（注册信息须真实、完整、准确）并进行网上报名。</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none"/>
        </w:rPr>
      </w:pPr>
      <w:r>
        <w:rPr>
          <w:rFonts w:hint="eastAsia" w:ascii="宋体" w:hAnsi="宋体"/>
          <w:color w:val="auto"/>
          <w:sz w:val="24"/>
          <w:highlight w:val="none"/>
          <w:lang w:val="en-US" w:eastAsia="zh-CN"/>
        </w:rPr>
        <w:t>8</w:t>
      </w:r>
      <w:r>
        <w:rPr>
          <w:rFonts w:hint="eastAsia" w:ascii="宋体" w:hAnsi="宋体"/>
          <w:color w:val="auto"/>
          <w:sz w:val="24"/>
          <w:highlight w:val="none"/>
        </w:rPr>
        <w:t>.</w:t>
      </w:r>
      <w:r>
        <w:rPr>
          <w:rFonts w:hint="eastAsia" w:ascii="宋体" w:hAnsi="宋体"/>
          <w:color w:val="auto"/>
          <w:sz w:val="24"/>
          <w:highlight w:val="none"/>
          <w:lang w:val="en-US" w:eastAsia="zh-CN"/>
        </w:rPr>
        <w:t>2</w:t>
      </w:r>
      <w:r>
        <w:rPr>
          <w:rFonts w:hint="eastAsia" w:ascii="宋体" w:hAnsi="宋体"/>
          <w:color w:val="auto"/>
          <w:sz w:val="24"/>
          <w:highlight w:val="none"/>
          <w:lang w:eastAsia="zh-CN"/>
        </w:rPr>
        <w:t>凡有意参加本项目入围的供应商</w:t>
      </w:r>
      <w:r>
        <w:rPr>
          <w:rFonts w:hint="eastAsia" w:ascii="宋体" w:hAnsi="宋体"/>
          <w:color w:val="auto"/>
          <w:sz w:val="24"/>
          <w:highlight w:val="none"/>
          <w:lang w:val="en-US" w:eastAsia="zh-CN"/>
        </w:rPr>
        <w:t>须</w:t>
      </w:r>
      <w:r>
        <w:rPr>
          <w:rFonts w:hint="eastAsia" w:ascii="宋体" w:hAnsi="宋体"/>
          <w:color w:val="auto"/>
          <w:sz w:val="24"/>
          <w:highlight w:val="none"/>
        </w:rPr>
        <w:t>线上提交</w:t>
      </w:r>
      <w:r>
        <w:rPr>
          <w:rFonts w:hint="eastAsia" w:ascii="宋体" w:hAnsi="宋体"/>
          <w:color w:val="auto"/>
          <w:sz w:val="24"/>
          <w:highlight w:val="none"/>
          <w:lang w:eastAsia="zh-CN"/>
        </w:rPr>
        <w:t>报名文件（</w:t>
      </w:r>
      <w:r>
        <w:rPr>
          <w:rFonts w:hint="eastAsia" w:ascii="宋体" w:hAnsi="宋体"/>
          <w:color w:val="auto"/>
          <w:sz w:val="24"/>
          <w:highlight w:val="none"/>
        </w:rPr>
        <w:t>加盖公章的营业执照、</w:t>
      </w:r>
      <w:r>
        <w:rPr>
          <w:rFonts w:hint="eastAsia" w:ascii="宋体" w:hAnsi="宋体"/>
          <w:color w:val="auto"/>
          <w:sz w:val="24"/>
          <w:highlight w:val="none"/>
          <w:lang w:eastAsia="zh-CN"/>
        </w:rPr>
        <w:t>法人身份证明及</w:t>
      </w:r>
      <w:r>
        <w:rPr>
          <w:rFonts w:hint="eastAsia" w:ascii="宋体" w:hAnsi="宋体"/>
          <w:color w:val="auto"/>
          <w:sz w:val="24"/>
          <w:highlight w:val="none"/>
        </w:rPr>
        <w:t>法人身份证</w:t>
      </w:r>
      <w:r>
        <w:rPr>
          <w:rFonts w:hint="eastAsia" w:ascii="宋体" w:hAnsi="宋体"/>
          <w:color w:val="auto"/>
          <w:sz w:val="24"/>
          <w:highlight w:val="none"/>
          <w:lang w:eastAsia="zh-CN"/>
        </w:rPr>
        <w:t>、授权委托书、信用查询结果截图</w:t>
      </w:r>
      <w:r>
        <w:rPr>
          <w:rFonts w:hint="eastAsia" w:ascii="宋体" w:hAnsi="宋体"/>
          <w:color w:val="auto"/>
          <w:sz w:val="24"/>
          <w:highlight w:val="none"/>
          <w:lang w:val="en-US" w:eastAsia="zh-CN"/>
        </w:rPr>
        <w:t>的</w:t>
      </w:r>
      <w:r>
        <w:rPr>
          <w:rFonts w:hint="eastAsia" w:ascii="宋体" w:hAnsi="宋体"/>
          <w:color w:val="auto"/>
          <w:sz w:val="24"/>
          <w:highlight w:val="none"/>
        </w:rPr>
        <w:t>电子版扫描件</w:t>
      </w:r>
      <w:r>
        <w:rPr>
          <w:rFonts w:hint="eastAsia" w:ascii="宋体" w:hAnsi="宋体"/>
          <w:color w:val="auto"/>
          <w:sz w:val="24"/>
          <w:highlight w:val="none"/>
          <w:lang w:eastAsia="zh-CN"/>
        </w:rPr>
        <w:t>）</w:t>
      </w:r>
      <w:r>
        <w:rPr>
          <w:rFonts w:hint="eastAsia" w:ascii="宋体" w:hAnsi="宋体"/>
          <w:color w:val="auto"/>
          <w:sz w:val="24"/>
          <w:highlight w:val="none"/>
        </w:rPr>
        <w:t>。</w:t>
      </w:r>
      <w:r>
        <w:rPr>
          <w:rFonts w:hint="eastAsia" w:ascii="宋体" w:hAnsi="宋体"/>
          <w:color w:val="auto"/>
          <w:sz w:val="24"/>
          <w:highlight w:val="none"/>
          <w:lang w:eastAsia="zh-CN"/>
        </w:rPr>
        <w:t>经采购人对主体资格（企业规模、营业执照等）与资信证明材料审核通过，方可参与本次竞价招标。</w:t>
      </w:r>
    </w:p>
    <w:p>
      <w:pPr>
        <w:snapToGrid w:val="0"/>
        <w:ind w:firstLine="480" w:firstLineChars="200"/>
        <w:jc w:val="lef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8.3采购文件的获取</w:t>
      </w:r>
    </w:p>
    <w:p>
      <w:pPr>
        <w:pStyle w:val="2"/>
        <w:ind w:firstLine="480" w:firstLineChars="200"/>
        <w:rPr>
          <w:rFonts w:hint="default"/>
          <w:highlight w:val="none"/>
          <w:lang w:val="en-US" w:eastAsia="zh-CN"/>
        </w:rPr>
      </w:pPr>
      <w:r>
        <w:rPr>
          <w:rFonts w:hint="eastAsia" w:ascii="宋体" w:hAnsi="宋体"/>
          <w:color w:val="auto"/>
          <w:sz w:val="24"/>
          <w:highlight w:val="none"/>
          <w:lang w:val="en-US" w:eastAsia="zh-CN"/>
        </w:rPr>
        <w:t>8.3.1</w:t>
      </w:r>
      <w:r>
        <w:rPr>
          <w:rFonts w:hint="eastAsia" w:ascii="宋体" w:hAnsi="宋体"/>
          <w:color w:val="auto"/>
          <w:sz w:val="24"/>
          <w:highlight w:val="none"/>
        </w:rPr>
        <w:t>采购文件</w:t>
      </w:r>
      <w:r>
        <w:rPr>
          <w:rFonts w:hint="eastAsia" w:ascii="宋体" w:hAnsi="宋体"/>
          <w:color w:val="auto"/>
          <w:sz w:val="24"/>
          <w:highlight w:val="none"/>
          <w:lang w:val="en-US" w:eastAsia="zh-CN"/>
        </w:rPr>
        <w:t>500元/本，售后不退。</w:t>
      </w:r>
    </w:p>
    <w:p>
      <w:pPr>
        <w:pStyle w:val="3"/>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8.3.2采购文件费递交账户：</w:t>
      </w:r>
    </w:p>
    <w:p>
      <w:pPr>
        <w:ind w:firstLine="480" w:firstLineChars="200"/>
        <w:rPr>
          <w:rFonts w:hint="eastAsia" w:ascii="宋体" w:hAnsi="宋体" w:cs="Times New Roman"/>
          <w:color w:val="auto"/>
          <w:sz w:val="24"/>
          <w:szCs w:val="24"/>
          <w:highlight w:val="none"/>
          <w:lang w:val="en-US" w:eastAsia="zh-CN"/>
        </w:rPr>
      </w:pPr>
      <w:r>
        <w:rPr>
          <w:rFonts w:hint="eastAsia" w:ascii="宋体" w:hAnsi="宋体" w:cs="Times New Roman"/>
          <w:color w:val="auto"/>
          <w:sz w:val="24"/>
          <w:szCs w:val="24"/>
          <w:highlight w:val="none"/>
          <w:lang w:val="en-US" w:eastAsia="zh-CN"/>
        </w:rPr>
        <w:t>账 户 名：哈尔滨亚和工程项目管理有限公司</w:t>
      </w:r>
    </w:p>
    <w:p>
      <w:pPr>
        <w:ind w:firstLine="480" w:firstLineChars="200"/>
        <w:rPr>
          <w:rFonts w:hint="eastAsia" w:ascii="宋体" w:hAnsi="宋体" w:cs="Times New Roman"/>
          <w:color w:val="auto"/>
          <w:sz w:val="24"/>
          <w:szCs w:val="24"/>
          <w:highlight w:val="none"/>
          <w:lang w:val="en-US" w:eastAsia="zh-CN"/>
        </w:rPr>
      </w:pPr>
      <w:r>
        <w:rPr>
          <w:rFonts w:hint="eastAsia" w:ascii="宋体" w:hAnsi="宋体" w:cs="Times New Roman"/>
          <w:color w:val="auto"/>
          <w:sz w:val="24"/>
          <w:szCs w:val="24"/>
          <w:highlight w:val="none"/>
          <w:lang w:val="en-US" w:eastAsia="zh-CN"/>
        </w:rPr>
        <w:t>账    号：140600122000003842</w:t>
      </w:r>
    </w:p>
    <w:p>
      <w:pPr>
        <w:ind w:firstLine="480" w:firstLineChars="200"/>
        <w:rPr>
          <w:rFonts w:hint="eastAsia" w:ascii="宋体" w:hAnsi="宋体" w:cs="Times New Roman"/>
          <w:color w:val="auto"/>
          <w:sz w:val="24"/>
          <w:szCs w:val="24"/>
          <w:highlight w:val="none"/>
          <w:lang w:val="en-US" w:eastAsia="zh-CN"/>
        </w:rPr>
      </w:pPr>
      <w:r>
        <w:rPr>
          <w:rFonts w:hint="eastAsia" w:ascii="宋体" w:hAnsi="宋体" w:cs="Times New Roman"/>
          <w:color w:val="auto"/>
          <w:sz w:val="24"/>
          <w:szCs w:val="24"/>
          <w:highlight w:val="none"/>
          <w:lang w:val="en-US" w:eastAsia="zh-CN"/>
        </w:rPr>
        <w:t>开 户 行：哈尔滨农村商业银行股份有限公司群力家园支行</w:t>
      </w:r>
    </w:p>
    <w:p>
      <w:pPr>
        <w:ind w:firstLine="480" w:firstLineChars="200"/>
        <w:rPr>
          <w:rFonts w:hint="eastAsia" w:ascii="宋体" w:hAnsi="宋体" w:cs="Times New Roman"/>
          <w:color w:val="auto"/>
          <w:sz w:val="24"/>
          <w:szCs w:val="24"/>
          <w:highlight w:val="none"/>
          <w:lang w:val="en-US" w:eastAsia="zh-CN"/>
        </w:rPr>
      </w:pPr>
      <w:r>
        <w:rPr>
          <w:rFonts w:hint="eastAsia" w:ascii="宋体" w:hAnsi="宋体" w:cs="Times New Roman"/>
          <w:color w:val="auto"/>
          <w:sz w:val="24"/>
          <w:szCs w:val="24"/>
          <w:highlight w:val="none"/>
          <w:lang w:val="en-US" w:eastAsia="zh-CN"/>
        </w:rPr>
        <w:t xml:space="preserve">行    号：402261001402 </w:t>
      </w:r>
    </w:p>
    <w:p>
      <w:pPr>
        <w:ind w:firstLine="480" w:firstLineChars="200"/>
        <w:rPr>
          <w:rFonts w:hint="default" w:eastAsia="宋体"/>
          <w:highlight w:val="none"/>
          <w:lang w:val="en-US" w:eastAsia="zh-CN"/>
        </w:rPr>
      </w:pPr>
      <w:r>
        <w:rPr>
          <w:rFonts w:hint="eastAsia" w:ascii="宋体" w:hAnsi="宋体" w:cs="Times New Roman"/>
          <w:color w:val="auto"/>
          <w:sz w:val="24"/>
          <w:szCs w:val="24"/>
          <w:highlight w:val="none"/>
          <w:lang w:val="en-US" w:eastAsia="zh-CN"/>
        </w:rPr>
        <w:t>8.3.3采购文件费递交须备注：（项目名称或项目编号）采购文件费，并将汇款凭证发送至邮箱</w:t>
      </w:r>
      <w:r>
        <w:rPr>
          <w:rFonts w:hint="eastAsia" w:ascii="宋体" w:hAnsi="宋体" w:cs="Times New Roman"/>
          <w:b/>
          <w:bCs/>
          <w:color w:val="auto"/>
          <w:sz w:val="24"/>
          <w:szCs w:val="24"/>
          <w:highlight w:val="none"/>
          <w:lang w:val="en-US" w:eastAsia="zh-CN"/>
        </w:rPr>
        <w:t>hrbyhzb@126.com</w:t>
      </w:r>
      <w:r>
        <w:rPr>
          <w:rFonts w:hint="eastAsia" w:ascii="宋体" w:hAnsi="宋体" w:cs="Times New Roman"/>
          <w:color w:val="auto"/>
          <w:sz w:val="24"/>
          <w:szCs w:val="24"/>
          <w:highlight w:val="none"/>
          <w:lang w:val="en-US" w:eastAsia="zh-CN"/>
        </w:rPr>
        <w:t>。</w:t>
      </w:r>
    </w:p>
    <w:p>
      <w:pPr>
        <w:pStyle w:val="5"/>
        <w:rPr>
          <w:rFonts w:hint="eastAsia"/>
          <w:color w:val="auto"/>
          <w:highlight w:val="none"/>
          <w:lang w:val="en-US" w:eastAsia="zh-CN"/>
        </w:rPr>
      </w:pPr>
      <w:bookmarkStart w:id="20" w:name="_Toc13155"/>
      <w:bookmarkStart w:id="21" w:name="_Toc4275"/>
      <w:bookmarkStart w:id="22" w:name="_Toc21045"/>
      <w:r>
        <w:rPr>
          <w:rFonts w:hint="eastAsia"/>
          <w:color w:val="auto"/>
          <w:highlight w:val="none"/>
          <w:lang w:val="en-US" w:eastAsia="zh-CN"/>
        </w:rPr>
        <w:t>九、响应文件的递交</w:t>
      </w:r>
      <w:bookmarkEnd w:id="20"/>
      <w:bookmarkEnd w:id="21"/>
      <w:bookmarkEnd w:id="22"/>
    </w:p>
    <w:p>
      <w:pPr>
        <w:snapToGrid w:val="0"/>
        <w:ind w:firstLine="480" w:firstLineChars="200"/>
        <w:jc w:val="left"/>
        <w:rPr>
          <w:rFonts w:hint="eastAsia" w:ascii="宋体" w:hAnsi="宋体" w:eastAsia="宋体"/>
          <w:color w:val="auto"/>
          <w:sz w:val="24"/>
          <w:highlight w:val="none"/>
          <w:lang w:val="en-US" w:eastAsia="zh-CN"/>
        </w:rPr>
      </w:pPr>
      <w:r>
        <w:rPr>
          <w:rFonts w:hint="eastAsia" w:ascii="宋体" w:hAnsi="宋体"/>
          <w:color w:val="auto"/>
          <w:sz w:val="24"/>
          <w:highlight w:val="none"/>
          <w:lang w:val="en-US" w:eastAsia="zh-CN"/>
        </w:rPr>
        <w:t>9.1</w:t>
      </w:r>
      <w:r>
        <w:rPr>
          <w:rFonts w:hint="eastAsia" w:ascii="宋体" w:hAnsi="宋体"/>
          <w:color w:val="auto"/>
          <w:sz w:val="24"/>
          <w:highlight w:val="none"/>
          <w:lang w:eastAsia="zh-CN"/>
        </w:rPr>
        <w:t>凡有意参加本项目入围的供应商请于2021年</w:t>
      </w:r>
      <w:r>
        <w:rPr>
          <w:rFonts w:hint="eastAsia" w:ascii="宋体" w:hAnsi="宋体"/>
          <w:color w:val="auto"/>
          <w:sz w:val="24"/>
          <w:highlight w:val="none"/>
          <w:lang w:val="en-US" w:eastAsia="zh-CN"/>
        </w:rPr>
        <w:t>11</w:t>
      </w:r>
      <w:r>
        <w:rPr>
          <w:rFonts w:hint="eastAsia" w:ascii="宋体" w:hAnsi="宋体"/>
          <w:color w:val="auto"/>
          <w:sz w:val="24"/>
          <w:highlight w:val="none"/>
          <w:lang w:eastAsia="zh-CN"/>
        </w:rPr>
        <w:t>月</w:t>
      </w:r>
      <w:r>
        <w:rPr>
          <w:rFonts w:hint="eastAsia" w:ascii="宋体" w:hAnsi="宋体"/>
          <w:color w:val="auto"/>
          <w:sz w:val="24"/>
          <w:highlight w:val="none"/>
          <w:lang w:val="en-US" w:eastAsia="zh-CN"/>
        </w:rPr>
        <w:t>29</w:t>
      </w:r>
      <w:r>
        <w:rPr>
          <w:rFonts w:hint="eastAsia" w:ascii="宋体" w:hAnsi="宋体"/>
          <w:color w:val="auto"/>
          <w:sz w:val="24"/>
          <w:highlight w:val="none"/>
          <w:lang w:eastAsia="zh-CN"/>
        </w:rPr>
        <w:t>日</w:t>
      </w:r>
      <w:r>
        <w:rPr>
          <w:rFonts w:hint="eastAsia" w:ascii="宋体" w:hAnsi="宋体"/>
          <w:color w:val="auto"/>
          <w:sz w:val="24"/>
          <w:highlight w:val="none"/>
          <w:lang w:val="en-US" w:eastAsia="zh-CN"/>
        </w:rPr>
        <w:t>10</w:t>
      </w:r>
      <w:r>
        <w:rPr>
          <w:rFonts w:hint="eastAsia" w:ascii="宋体" w:hAnsi="宋体"/>
          <w:color w:val="auto"/>
          <w:sz w:val="24"/>
          <w:highlight w:val="none"/>
          <w:lang w:eastAsia="zh-CN"/>
        </w:rPr>
        <w:t>时</w:t>
      </w:r>
      <w:r>
        <w:rPr>
          <w:rFonts w:hint="eastAsia" w:ascii="宋体" w:hAnsi="宋体"/>
          <w:color w:val="auto"/>
          <w:sz w:val="24"/>
          <w:highlight w:val="none"/>
          <w:lang w:val="en-US" w:eastAsia="zh-CN"/>
        </w:rPr>
        <w:t>0</w:t>
      </w:r>
      <w:r>
        <w:rPr>
          <w:rFonts w:hint="eastAsia" w:ascii="宋体" w:hAnsi="宋体"/>
          <w:color w:val="auto"/>
          <w:sz w:val="24"/>
          <w:highlight w:val="none"/>
          <w:lang w:eastAsia="zh-CN"/>
        </w:rPr>
        <w:t>0分至</w:t>
      </w:r>
      <w:r>
        <w:rPr>
          <w:rFonts w:hint="eastAsia" w:ascii="宋体" w:hAnsi="宋体"/>
          <w:color w:val="auto"/>
          <w:sz w:val="24"/>
          <w:highlight w:val="none"/>
          <w:lang w:val="en-US" w:eastAsia="zh-CN"/>
        </w:rPr>
        <w:t>2021年11月30日10时00分</w:t>
      </w:r>
      <w:r>
        <w:rPr>
          <w:rFonts w:hint="eastAsia" w:ascii="宋体" w:hAnsi="宋体"/>
          <w:color w:val="auto"/>
          <w:sz w:val="24"/>
          <w:highlight w:val="none"/>
          <w:lang w:eastAsia="zh-CN"/>
        </w:rPr>
        <w:t>登录“塔比星产业互联网平台”（网址： https://www.tabe.cn/）递交响应文件。</w:t>
      </w:r>
    </w:p>
    <w:p>
      <w:pPr>
        <w:pStyle w:val="5"/>
        <w:rPr>
          <w:rFonts w:ascii="宋体" w:hAnsi="宋体"/>
          <w:color w:val="auto"/>
          <w:highlight w:val="none"/>
        </w:rPr>
      </w:pPr>
      <w:bookmarkStart w:id="23" w:name="_Toc4021"/>
      <w:bookmarkStart w:id="24" w:name="_Toc8933"/>
      <w:bookmarkStart w:id="25" w:name="_Toc24064"/>
      <w:r>
        <w:rPr>
          <w:rFonts w:hint="eastAsia"/>
          <w:color w:val="auto"/>
          <w:highlight w:val="none"/>
          <w:lang w:val="en-US" w:eastAsia="zh-CN"/>
        </w:rPr>
        <w:t>十</w:t>
      </w:r>
      <w:r>
        <w:rPr>
          <w:rFonts w:hint="eastAsia"/>
          <w:color w:val="auto"/>
          <w:highlight w:val="none"/>
        </w:rPr>
        <w:t>、评选标准</w:t>
      </w:r>
      <w:bookmarkEnd w:id="23"/>
      <w:bookmarkEnd w:id="24"/>
      <w:bookmarkEnd w:id="25"/>
    </w:p>
    <w:p>
      <w:pPr>
        <w:snapToGrid w:val="0"/>
        <w:ind w:firstLine="480" w:firstLineChars="200"/>
        <w:jc w:val="lef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10.1评选专家组成：评选专家数量为3人。</w:t>
      </w:r>
    </w:p>
    <w:p>
      <w:pPr>
        <w:spacing w:line="360" w:lineRule="auto"/>
        <w:ind w:firstLine="480" w:firstLineChars="200"/>
        <w:rPr>
          <w:rFonts w:hint="default"/>
          <w:highlight w:val="none"/>
          <w:lang w:val="en-US" w:eastAsia="zh-CN"/>
        </w:rPr>
      </w:pPr>
      <w:r>
        <w:rPr>
          <w:rFonts w:hint="eastAsia" w:ascii="宋体" w:hAnsi="宋体" w:cs="Times New Roman"/>
          <w:b w:val="0"/>
          <w:color w:val="auto"/>
          <w:kern w:val="2"/>
          <w:sz w:val="24"/>
          <w:szCs w:val="24"/>
          <w:highlight w:val="none"/>
          <w:lang w:val="en-US" w:eastAsia="zh-CN" w:bidi="ar-SA"/>
        </w:rPr>
        <w:t>10.2评选标准：</w:t>
      </w:r>
      <w:r>
        <w:rPr>
          <w:rFonts w:hint="eastAsia" w:ascii="宋体" w:hAnsi="宋体" w:cs="宋体"/>
          <w:sz w:val="24"/>
          <w:highlight w:val="none"/>
        </w:rPr>
        <w:t>本项目入围招标代理供应商</w:t>
      </w:r>
      <w:r>
        <w:rPr>
          <w:rFonts w:hint="eastAsia" w:ascii="宋体" w:hAnsi="宋体" w:cs="宋体"/>
          <w:sz w:val="24"/>
          <w:highlight w:val="none"/>
          <w:lang w:val="en-US" w:eastAsia="zh-CN"/>
        </w:rPr>
        <w:t>3</w:t>
      </w:r>
      <w:r>
        <w:rPr>
          <w:rFonts w:hint="eastAsia" w:ascii="宋体" w:hAnsi="宋体" w:cs="宋体"/>
          <w:sz w:val="24"/>
          <w:highlight w:val="none"/>
        </w:rPr>
        <w:t>家，根据评审委员会推荐综合得分前</w:t>
      </w:r>
      <w:r>
        <w:rPr>
          <w:rFonts w:hint="eastAsia" w:ascii="宋体" w:hAnsi="宋体" w:cs="宋体"/>
          <w:sz w:val="24"/>
          <w:highlight w:val="none"/>
          <w:lang w:val="en-US" w:eastAsia="zh-CN"/>
        </w:rPr>
        <w:t>3</w:t>
      </w:r>
      <w:r>
        <w:rPr>
          <w:rFonts w:hint="eastAsia" w:ascii="宋体" w:hAnsi="宋体" w:cs="宋体"/>
          <w:sz w:val="24"/>
          <w:highlight w:val="none"/>
        </w:rPr>
        <w:t>名为入围供应商。入围供应商代理具体项目时与采购人签订代理服务合同。</w:t>
      </w:r>
    </w:p>
    <w:p>
      <w:pPr>
        <w:pStyle w:val="5"/>
        <w:rPr>
          <w:color w:val="auto"/>
          <w:highlight w:val="none"/>
        </w:rPr>
      </w:pPr>
      <w:bookmarkStart w:id="26" w:name="_Toc29762"/>
      <w:bookmarkStart w:id="27" w:name="_Toc6985"/>
      <w:bookmarkStart w:id="28" w:name="_Toc20434"/>
      <w:r>
        <w:rPr>
          <w:rFonts w:hint="eastAsia"/>
          <w:color w:val="auto"/>
          <w:highlight w:val="none"/>
          <w:lang w:val="en-US" w:eastAsia="zh-CN"/>
        </w:rPr>
        <w:t>十一</w:t>
      </w:r>
      <w:r>
        <w:rPr>
          <w:rFonts w:hint="eastAsia"/>
          <w:color w:val="auto"/>
          <w:highlight w:val="none"/>
        </w:rPr>
        <w:t>、发布公告的媒介</w:t>
      </w:r>
      <w:bookmarkEnd w:id="26"/>
      <w:bookmarkEnd w:id="27"/>
      <w:bookmarkEnd w:id="28"/>
    </w:p>
    <w:p>
      <w:pPr>
        <w:snapToGrid w:val="0"/>
        <w:ind w:right="-57" w:firstLine="480" w:firstLineChars="200"/>
        <w:jc w:val="left"/>
        <w:rPr>
          <w:color w:val="auto"/>
          <w:highlight w:val="none"/>
        </w:rPr>
      </w:pPr>
      <w:r>
        <w:rPr>
          <w:rFonts w:hint="eastAsia" w:ascii="宋体" w:hAnsi="宋体"/>
          <w:color w:val="auto"/>
          <w:sz w:val="24"/>
          <w:highlight w:val="none"/>
          <w:lang w:val="en-US" w:eastAsia="zh-CN"/>
        </w:rPr>
        <w:t>11.1</w:t>
      </w:r>
      <w:r>
        <w:rPr>
          <w:rFonts w:hint="eastAsia" w:ascii="宋体" w:hAnsi="宋体"/>
          <w:color w:val="auto"/>
          <w:sz w:val="24"/>
          <w:highlight w:val="none"/>
        </w:rPr>
        <w:t>本公告在“</w:t>
      </w:r>
      <w:r>
        <w:rPr>
          <w:rFonts w:hint="eastAsia" w:ascii="宋体" w:hAnsi="宋体"/>
          <w:color w:val="auto"/>
          <w:sz w:val="24"/>
          <w:highlight w:val="none"/>
          <w:lang w:eastAsia="zh-CN"/>
        </w:rPr>
        <w:t>塔比星产业互联网平台</w:t>
      </w:r>
      <w:r>
        <w:rPr>
          <w:rFonts w:hint="eastAsia" w:ascii="宋体" w:hAnsi="宋体"/>
          <w:color w:val="auto"/>
          <w:sz w:val="24"/>
          <w:highlight w:val="none"/>
        </w:rPr>
        <w:t>”（网址：</w:t>
      </w:r>
      <w:r>
        <w:rPr>
          <w:rFonts w:hint="eastAsia" w:ascii="宋体" w:hAnsi="宋体"/>
          <w:color w:val="auto"/>
          <w:sz w:val="24"/>
          <w:highlight w:val="none"/>
          <w:lang w:eastAsia="zh-CN"/>
        </w:rPr>
        <w:t xml:space="preserve"> https://www.tabe.cn/</w:t>
      </w:r>
      <w:r>
        <w:rPr>
          <w:rFonts w:hint="eastAsia" w:ascii="宋体" w:hAnsi="宋体"/>
          <w:color w:val="auto"/>
          <w:sz w:val="24"/>
          <w:highlight w:val="none"/>
        </w:rPr>
        <w:t>）发布，其它网址转载无效。</w:t>
      </w:r>
    </w:p>
    <w:p>
      <w:pPr>
        <w:pStyle w:val="5"/>
        <w:rPr>
          <w:color w:val="auto"/>
          <w:highlight w:val="none"/>
        </w:rPr>
      </w:pPr>
      <w:bookmarkStart w:id="29" w:name="_Toc25126"/>
      <w:bookmarkStart w:id="30" w:name="_Toc29635"/>
      <w:bookmarkStart w:id="31" w:name="_Toc22125"/>
      <w:r>
        <w:rPr>
          <w:rFonts w:hint="eastAsia"/>
          <w:color w:val="auto"/>
          <w:highlight w:val="none"/>
        </w:rPr>
        <w:t>十</w:t>
      </w:r>
      <w:r>
        <w:rPr>
          <w:rFonts w:hint="eastAsia"/>
          <w:color w:val="auto"/>
          <w:highlight w:val="none"/>
          <w:lang w:val="en-US" w:eastAsia="zh-CN"/>
        </w:rPr>
        <w:t>二</w:t>
      </w:r>
      <w:r>
        <w:rPr>
          <w:rFonts w:hint="eastAsia"/>
          <w:color w:val="auto"/>
          <w:highlight w:val="none"/>
        </w:rPr>
        <w:t>、联系方式</w:t>
      </w:r>
      <w:bookmarkEnd w:id="29"/>
      <w:bookmarkEnd w:id="30"/>
      <w:bookmarkEnd w:id="31"/>
    </w:p>
    <w:bookmarkEnd w:id="0"/>
    <w:bookmarkEnd w:id="1"/>
    <w:bookmarkEnd w:id="2"/>
    <w:bookmarkEnd w:id="3"/>
    <w:bookmarkEnd w:id="4"/>
    <w:p>
      <w:pPr>
        <w:ind w:firstLine="480" w:firstLineChars="200"/>
        <w:rPr>
          <w:rFonts w:hint="eastAsia" w:ascii="宋体" w:hAnsi="宋体" w:cs="Times New Roman"/>
          <w:color w:val="auto"/>
          <w:kern w:val="2"/>
          <w:sz w:val="24"/>
          <w:szCs w:val="24"/>
          <w:highlight w:val="none"/>
          <w:lang w:val="en-US" w:eastAsia="zh-CN" w:bidi="ar-SA"/>
        </w:rPr>
      </w:pPr>
      <w:bookmarkStart w:id="32" w:name="_Hlk530683232"/>
      <w:bookmarkStart w:id="33" w:name="_Toc418502404"/>
      <w:r>
        <w:rPr>
          <w:rFonts w:hint="eastAsia" w:ascii="宋体" w:hAnsi="宋体" w:cs="Times New Roman"/>
          <w:color w:val="auto"/>
          <w:kern w:val="2"/>
          <w:sz w:val="24"/>
          <w:szCs w:val="24"/>
          <w:highlight w:val="none"/>
          <w:lang w:val="en-US" w:eastAsia="zh-CN" w:bidi="ar-SA"/>
        </w:rPr>
        <w:t>采 购 人：黑龙江路升公路科技开发有限公司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址：哈尔滨市经开区南岗集中区高新路1号212室、217室</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人：刘女士</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32"/>
      <w:bookmarkEnd w:id="33"/>
      <w:r>
        <w:rPr>
          <w:rFonts w:hint="eastAsia" w:ascii="宋体" w:hAnsi="宋体" w:cs="Times New Roman"/>
          <w:color w:val="auto"/>
          <w:kern w:val="2"/>
          <w:sz w:val="24"/>
          <w:szCs w:val="24"/>
          <w:highlight w:val="none"/>
          <w:lang w:val="en-US" w:eastAsia="zh-CN" w:bidi="ar-SA"/>
        </w:rPr>
        <w:t>0451-86621977   18504517933</w:t>
      </w:r>
    </w:p>
    <w:p>
      <w:pPr>
        <w:snapToGrid w:val="0"/>
        <w:ind w:right="-58" w:firstLine="480" w:firstLineChars="200"/>
        <w:rPr>
          <w:rFonts w:hint="eastAsia" w:ascii="宋体" w:hAnsi="宋体"/>
          <w:bCs/>
          <w:color w:val="auto"/>
          <w:sz w:val="24"/>
          <w:highlight w:val="none"/>
          <w:lang w:val="en-US" w:eastAsia="zh-CN"/>
        </w:rPr>
      </w:pPr>
    </w:p>
    <w:p>
      <w:pPr>
        <w:snapToGrid w:val="0"/>
        <w:ind w:right="-58" w:firstLine="480" w:firstLineChars="200"/>
        <w:rPr>
          <w:rFonts w:hint="eastAsia" w:ascii="宋体" w:hAnsi="宋体"/>
          <w:bCs/>
          <w:color w:val="auto"/>
          <w:sz w:val="24"/>
          <w:highlight w:val="none"/>
          <w:lang w:val="en-US" w:eastAsia="zh-CN"/>
        </w:rPr>
      </w:pPr>
      <w:r>
        <w:rPr>
          <w:rFonts w:hint="eastAsia" w:ascii="宋体" w:hAnsi="宋体"/>
          <w:bCs/>
          <w:color w:val="auto"/>
          <w:sz w:val="24"/>
          <w:highlight w:val="none"/>
          <w:lang w:val="en-US" w:eastAsia="zh-CN"/>
        </w:rPr>
        <w:t xml:space="preserve">代理机构：哈尔滨亚和工程项目管理有限公司 </w:t>
      </w:r>
    </w:p>
    <w:p>
      <w:pPr>
        <w:snapToGrid w:val="0"/>
        <w:ind w:right="-58" w:firstLine="480" w:firstLineChars="200"/>
        <w:rPr>
          <w:rFonts w:hint="eastAsia" w:ascii="宋体" w:hAnsi="宋体" w:eastAsia="宋体" w:cs="宋体"/>
          <w:i w:val="0"/>
          <w:caps w:val="0"/>
          <w:color w:val="auto"/>
          <w:spacing w:val="0"/>
          <w:sz w:val="24"/>
          <w:szCs w:val="24"/>
          <w:highlight w:val="none"/>
          <w:shd w:val="clear" w:fill="FFFFFF"/>
        </w:rPr>
      </w:pPr>
      <w:r>
        <w:rPr>
          <w:rFonts w:hint="eastAsia" w:ascii="宋体" w:hAnsi="宋体"/>
          <w:bCs/>
          <w:color w:val="auto"/>
          <w:sz w:val="24"/>
          <w:highlight w:val="none"/>
          <w:lang w:val="en-US" w:eastAsia="zh-CN"/>
        </w:rPr>
        <w:t>地    址：道里区康泰嘉园2栋8号</w:t>
      </w:r>
    </w:p>
    <w:p>
      <w:pPr>
        <w:snapToGrid w:val="0"/>
        <w:ind w:right="-58" w:firstLine="480" w:firstLineChars="200"/>
        <w:rPr>
          <w:rFonts w:hint="eastAsia" w:ascii="宋体" w:hAnsi="宋体"/>
          <w:bCs/>
          <w:color w:val="auto"/>
          <w:sz w:val="24"/>
          <w:highlight w:val="none"/>
          <w:lang w:val="en-US" w:eastAsia="zh-CN"/>
        </w:rPr>
      </w:pPr>
      <w:r>
        <w:rPr>
          <w:rFonts w:hint="eastAsia" w:ascii="宋体" w:hAnsi="宋体"/>
          <w:bCs/>
          <w:color w:val="auto"/>
          <w:sz w:val="24"/>
          <w:highlight w:val="none"/>
          <w:lang w:val="en-US" w:eastAsia="zh-CN"/>
        </w:rPr>
        <w:t>联 系 人：宗女士</w:t>
      </w:r>
    </w:p>
    <w:p>
      <w:pPr>
        <w:snapToGrid w:val="0"/>
        <w:ind w:right="-58" w:firstLine="480" w:firstLineChars="200"/>
        <w:rPr>
          <w:rFonts w:hint="default" w:ascii="宋体" w:hAnsi="宋体"/>
          <w:bCs/>
          <w:color w:val="auto"/>
          <w:sz w:val="24"/>
          <w:highlight w:val="none"/>
          <w:lang w:val="en-US" w:eastAsia="zh-CN"/>
        </w:rPr>
      </w:pPr>
      <w:r>
        <w:rPr>
          <w:rFonts w:hint="eastAsia" w:ascii="宋体" w:hAnsi="宋体"/>
          <w:bCs/>
          <w:color w:val="auto"/>
          <w:sz w:val="24"/>
          <w:highlight w:val="none"/>
          <w:lang w:val="en-US" w:eastAsia="zh-CN"/>
        </w:rPr>
        <w:t>电    话：0451-88287888 15046009749</w:t>
      </w:r>
    </w:p>
    <w:p>
      <w:pPr>
        <w:snapToGrid w:val="0"/>
        <w:ind w:right="-58" w:firstLine="480" w:firstLineChars="200"/>
        <w:rPr>
          <w:rFonts w:hint="eastAsia" w:ascii="宋体" w:hAnsi="宋体"/>
          <w:bCs/>
          <w:color w:val="auto"/>
          <w:sz w:val="24"/>
          <w:highlight w:val="none"/>
          <w:lang w:val="en-US" w:eastAsia="zh-CN"/>
        </w:rPr>
      </w:pPr>
      <w:r>
        <w:rPr>
          <w:rFonts w:hint="eastAsia" w:ascii="宋体" w:hAnsi="宋体"/>
          <w:bCs/>
          <w:color w:val="auto"/>
          <w:sz w:val="24"/>
          <w:highlight w:val="none"/>
          <w:lang w:val="en-US" w:eastAsia="zh-CN"/>
        </w:rPr>
        <w:t>账 户 名：哈尔滨亚和工程项目管理有限公司</w:t>
      </w:r>
    </w:p>
    <w:p>
      <w:pPr>
        <w:snapToGrid w:val="0"/>
        <w:ind w:right="-58" w:firstLine="480" w:firstLineChars="200"/>
        <w:rPr>
          <w:rFonts w:hint="eastAsia" w:ascii="宋体" w:hAnsi="宋体"/>
          <w:bCs/>
          <w:color w:val="auto"/>
          <w:sz w:val="24"/>
          <w:highlight w:val="none"/>
          <w:lang w:val="en-US" w:eastAsia="zh-CN"/>
        </w:rPr>
      </w:pPr>
      <w:r>
        <w:rPr>
          <w:rFonts w:hint="eastAsia" w:ascii="宋体" w:hAnsi="宋体"/>
          <w:bCs/>
          <w:color w:val="auto"/>
          <w:sz w:val="24"/>
          <w:highlight w:val="none"/>
          <w:lang w:val="en-US" w:eastAsia="zh-CN"/>
        </w:rPr>
        <w:t>账    号：140600122000003842</w:t>
      </w:r>
    </w:p>
    <w:p>
      <w:pPr>
        <w:snapToGrid w:val="0"/>
        <w:ind w:right="-58" w:firstLine="480" w:firstLineChars="200"/>
        <w:rPr>
          <w:rFonts w:hint="eastAsia" w:ascii="宋体" w:hAnsi="宋体"/>
          <w:bCs/>
          <w:color w:val="auto"/>
          <w:sz w:val="24"/>
          <w:highlight w:val="none"/>
          <w:lang w:val="en-US" w:eastAsia="zh-CN"/>
        </w:rPr>
      </w:pPr>
      <w:r>
        <w:rPr>
          <w:rFonts w:hint="eastAsia" w:ascii="宋体" w:hAnsi="宋体"/>
          <w:bCs/>
          <w:color w:val="auto"/>
          <w:sz w:val="24"/>
          <w:highlight w:val="none"/>
          <w:lang w:val="en-US" w:eastAsia="zh-CN"/>
        </w:rPr>
        <w:t>开 户 行：哈尔滨农村商业银行股份有限公司群力家园支行</w:t>
      </w:r>
    </w:p>
    <w:p>
      <w:pPr>
        <w:snapToGrid w:val="0"/>
        <w:ind w:right="-58" w:firstLine="480" w:firstLineChars="200"/>
        <w:rPr>
          <w:rFonts w:hint="eastAsia" w:ascii="宋体" w:hAnsi="宋体"/>
          <w:bCs/>
          <w:color w:val="auto"/>
          <w:sz w:val="24"/>
          <w:highlight w:val="none"/>
          <w:lang w:val="en-US" w:eastAsia="zh-CN"/>
        </w:rPr>
      </w:pPr>
      <w:r>
        <w:rPr>
          <w:rFonts w:hint="eastAsia" w:ascii="宋体" w:hAnsi="宋体"/>
          <w:bCs/>
          <w:color w:val="auto"/>
          <w:sz w:val="24"/>
          <w:highlight w:val="none"/>
          <w:lang w:val="en-US" w:eastAsia="zh-CN"/>
        </w:rPr>
        <w:t xml:space="preserve">行    号：402261001402 </w:t>
      </w:r>
    </w:p>
    <w:p>
      <w:bookmarkStart w:id="34" w:name="_GoBack"/>
      <w:bookmarkEnd w:id="34"/>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274741"/>
    <w:rsid w:val="0BA36723"/>
    <w:rsid w:val="16274741"/>
    <w:rsid w:val="7FBC53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jc w:val="center"/>
      <w:outlineLvl w:val="0"/>
    </w:pPr>
    <w:rPr>
      <w:rFonts w:eastAsia="黑体"/>
      <w:bCs/>
      <w:kern w:val="44"/>
      <w:sz w:val="32"/>
      <w:szCs w:val="44"/>
    </w:rPr>
  </w:style>
  <w:style w:type="paragraph" w:styleId="5">
    <w:name w:val="heading 2"/>
    <w:basedOn w:val="1"/>
    <w:next w:val="1"/>
    <w:link w:val="12"/>
    <w:unhideWhenUsed/>
    <w:qFormat/>
    <w:uiPriority w:val="0"/>
    <w:pPr>
      <w:keepNext/>
      <w:keepLines/>
      <w:outlineLvl w:val="1"/>
    </w:pPr>
    <w:rPr>
      <w:rFonts w:ascii="Arial" w:hAnsi="Arial"/>
      <w:b/>
      <w:sz w:val="24"/>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Times New Roman" w:hAnsi="Times New Roman"/>
      <w:kern w:val="2"/>
      <w:sz w:val="21"/>
      <w:szCs w:val="24"/>
    </w:rPr>
  </w:style>
  <w:style w:type="paragraph" w:styleId="3">
    <w:name w:val="Body Text"/>
    <w:basedOn w:val="1"/>
    <w:next w:val="1"/>
    <w:qFormat/>
    <w:uiPriority w:val="1"/>
    <w:rPr>
      <w:szCs w:val="21"/>
    </w:rPr>
  </w:style>
  <w:style w:type="paragraph" w:styleId="6">
    <w:name w:val="Body Text Indent"/>
    <w:basedOn w:val="1"/>
    <w:next w:val="7"/>
    <w:qFormat/>
    <w:uiPriority w:val="0"/>
    <w:pPr>
      <w:ind w:firstLine="420"/>
    </w:pPr>
  </w:style>
  <w:style w:type="paragraph" w:styleId="7">
    <w:name w:val="Body Text First Indent 2"/>
    <w:basedOn w:val="6"/>
    <w:next w:val="1"/>
    <w:qFormat/>
    <w:uiPriority w:val="99"/>
    <w:pPr>
      <w:ind w:firstLine="200" w:firstLineChars="200"/>
    </w:pPr>
    <w:rPr>
      <w:color w:val="000000"/>
    </w:rPr>
  </w:style>
  <w:style w:type="paragraph" w:styleId="8">
    <w:name w:val="Body Text 2"/>
    <w:basedOn w:val="1"/>
    <w:qFormat/>
    <w:uiPriority w:val="0"/>
    <w:pPr>
      <w:ind w:right="291"/>
    </w:pPr>
    <w:rPr>
      <w:rFonts w:ascii="Times New Roman" w:hAnsi="Times New Roman"/>
      <w:sz w:val="28"/>
      <w:szCs w:val="24"/>
    </w:rPr>
  </w:style>
  <w:style w:type="paragraph" w:styleId="9">
    <w:name w:val="Normal (Web)"/>
    <w:basedOn w:val="1"/>
    <w:qFormat/>
    <w:uiPriority w:val="99"/>
    <w:pPr>
      <w:widowControl/>
      <w:spacing w:before="100" w:beforeAutospacing="1" w:after="100" w:afterAutospacing="1"/>
      <w:jc w:val="left"/>
    </w:pPr>
    <w:rPr>
      <w:rFonts w:ascii="宋体" w:hAnsi="宋体" w:cs="宋体"/>
      <w:kern w:val="0"/>
      <w:sz w:val="24"/>
    </w:rPr>
  </w:style>
  <w:style w:type="character" w:customStyle="1" w:styleId="12">
    <w:name w:val="标题 2 Char"/>
    <w:link w:val="5"/>
    <w:qFormat/>
    <w:uiPriority w:val="0"/>
    <w:rPr>
      <w:rFonts w:ascii="Arial" w:hAnsi="Arial"/>
      <w:b/>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2021-11-17T09:03:00Z</dcterms:created>
  <dc:creator>宗·翠</dc:creator>
  <cp:lastModifiedBy>宗·翠</cp:lastModifiedBy>
  <dcterms:modified xsi:type="dcterms:W3CDTF">2021-11-23T03:46:34Z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868CE62AF1E4445E9F5D037144F614F1</vt:lpwstr>
  </property>
</Properties>
</file>