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一、项目编号：</w:t>
      </w:r>
      <w:r>
        <w:rPr>
          <w:rFonts w:hint="eastAsia" w:asciiTheme="minorEastAsia" w:hAnsiTheme="minorEastAsia" w:eastAsiaTheme="minorEastAsia" w:cstheme="minorEastAsia"/>
          <w:color w:val="auto"/>
          <w:sz w:val="24"/>
          <w:szCs w:val="24"/>
          <w:lang w:val="en-US" w:eastAsia="zh-CN"/>
        </w:rPr>
        <w:t>FYZB-2021-093</w:t>
      </w:r>
      <w:r>
        <w:rPr>
          <w:rFonts w:hint="eastAsia" w:asciiTheme="minorEastAsia" w:hAnsiTheme="minorEastAsia" w:cstheme="minorEastAsia"/>
          <w:color w:val="auto"/>
          <w:sz w:val="24"/>
          <w:szCs w:val="24"/>
          <w:lang w:val="en-US" w:eastAsia="zh-CN"/>
        </w:rPr>
        <w:t>5</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二、项目名称：</w:t>
      </w:r>
      <w:r>
        <w:rPr>
          <w:rFonts w:hint="eastAsia" w:ascii="宋体" w:hAnsi="宋体" w:eastAsia="宋体" w:cs="宋体"/>
          <w:color w:val="auto"/>
          <w:kern w:val="0"/>
          <w:sz w:val="24"/>
          <w:szCs w:val="24"/>
          <w:lang w:val="en-US" w:eastAsia="zh-CN" w:bidi="ar-SA"/>
        </w:rPr>
        <w:t>黑龙江省交投高速公路运营管理有限公司哈绥运营分公司玉泉收费站厨房用品采购项目</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bookmarkStart w:id="2" w:name="_GoBack"/>
      <w:bookmarkEnd w:id="2"/>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供应商名称：尚志市兴隆金属设备加工厂</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中标金额：3500</w:t>
      </w:r>
      <w:r>
        <w:rPr>
          <w:rFonts w:hint="eastAsia" w:asciiTheme="minorEastAsia" w:hAnsiTheme="minorEastAsia" w:cstheme="minorEastAsia"/>
          <w:color w:val="auto"/>
          <w:sz w:val="24"/>
          <w:szCs w:val="24"/>
          <w:lang w:val="en-US" w:eastAsia="zh-CN"/>
        </w:rPr>
        <w:t>.00元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Toc418502404"/>
      <w:bookmarkStart w:id="1" w:name="_Hlk530683232"/>
      <w:r>
        <w:rPr>
          <w:rFonts w:hint="eastAsia" w:asciiTheme="minorEastAsia" w:hAnsiTheme="minorEastAsia" w:eastAsiaTheme="minorEastAsia" w:cstheme="minorEastAsia"/>
          <w:color w:val="auto"/>
          <w:sz w:val="24"/>
          <w:szCs w:val="24"/>
          <w:lang w:val="en-US" w:eastAsia="zh-CN"/>
        </w:rPr>
        <w:t>采 购 人：黑龙江省交投高速公路运营管理有限公司哈绥运营分公司玉泉收费站</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址：哈尔滨市阿城区玉泉镇</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人：唐树岐</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13313681817</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6B814FD"/>
    <w:rsid w:val="0B2D13BF"/>
    <w:rsid w:val="0DA25B13"/>
    <w:rsid w:val="0E9B6C28"/>
    <w:rsid w:val="0F78752D"/>
    <w:rsid w:val="11462675"/>
    <w:rsid w:val="142B1C2A"/>
    <w:rsid w:val="17AB4E5C"/>
    <w:rsid w:val="1BAB6080"/>
    <w:rsid w:val="20C44905"/>
    <w:rsid w:val="2271407A"/>
    <w:rsid w:val="235F48DA"/>
    <w:rsid w:val="23EA74E7"/>
    <w:rsid w:val="25A1060D"/>
    <w:rsid w:val="25F570F0"/>
    <w:rsid w:val="269F3ED0"/>
    <w:rsid w:val="27CE3576"/>
    <w:rsid w:val="2C2319CA"/>
    <w:rsid w:val="2EAD2196"/>
    <w:rsid w:val="31A158F9"/>
    <w:rsid w:val="354C14AF"/>
    <w:rsid w:val="37A92429"/>
    <w:rsid w:val="3FC534D0"/>
    <w:rsid w:val="3FEF09AA"/>
    <w:rsid w:val="438F15CE"/>
    <w:rsid w:val="43BB1B7A"/>
    <w:rsid w:val="4A795161"/>
    <w:rsid w:val="4CD17B0C"/>
    <w:rsid w:val="4FF172CC"/>
    <w:rsid w:val="55E47A21"/>
    <w:rsid w:val="580B7EA9"/>
    <w:rsid w:val="58F45C1E"/>
    <w:rsid w:val="62004D6B"/>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w:basedOn w:val="2"/>
    <w:next w:val="8"/>
    <w:qFormat/>
    <w:uiPriority w:val="0"/>
    <w:pPr>
      <w:ind w:firstLine="420" w:firstLineChars="100"/>
    </w:pPr>
  </w:style>
  <w:style w:type="paragraph" w:styleId="8">
    <w:name w:val="Body Text First Indent 2"/>
    <w:basedOn w:val="3"/>
    <w:qFormat/>
    <w:uiPriority w:val="0"/>
    <w:pPr>
      <w:ind w:firstLine="420" w:firstLineChars="200"/>
    </w:p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3">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2021-09-18T03:05:07Z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97FD7E04E8F34FBAA1FDF6620CB36253</vt:lpwstr>
  </property>
</Properties>
</file>