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哈绥运营分公司机电收费设备采购项目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FYZB-2021-0925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color w:val="auto"/>
          <w:sz w:val="32"/>
          <w:szCs w:val="32"/>
        </w:rPr>
      </w:pPr>
      <w:r>
        <w:rPr>
          <w:rFonts w:hint="eastAsia" w:ascii="宋体" w:hAnsi="宋体"/>
          <w:b/>
          <w:color w:val="auto"/>
          <w:sz w:val="32"/>
          <w:szCs w:val="32"/>
          <w:lang w:val="en-US" w:eastAsia="zh-CN"/>
        </w:rPr>
        <w:t>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60537380"/>
      <w:bookmarkStart w:id="3" w:name="_Toc145806782"/>
      <w:bookmarkStart w:id="4" w:name="_Toc185037690"/>
      <w:bookmarkStart w:id="5" w:name="_Toc1565852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4"/>
      <w:bookmarkStart w:id="11" w:name="OLE_LINK6"/>
      <w:bookmarkStart w:id="12" w:name="OLE_LINK3"/>
      <w:r>
        <w:rPr>
          <w:rFonts w:hint="eastAsia" w:ascii="宋体" w:hAnsi="宋体" w:eastAsia="宋体" w:cs="宋体"/>
          <w:color w:val="auto"/>
          <w:sz w:val="24"/>
          <w:szCs w:val="24"/>
        </w:rPr>
        <w:t>我公司接受</w:t>
      </w:r>
      <w:r>
        <w:rPr>
          <w:rFonts w:hint="eastAsia"/>
          <w:color w:val="auto"/>
          <w:sz w:val="24"/>
          <w:lang w:val="en-US" w:eastAsia="zh-CN"/>
        </w:rPr>
        <w:t>黑龙江省交通投资集团有限公司哈绥运营分公司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黑龙江省交通投资集团有限公司哈绥运营分公司机电收费设备采购项目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FYZB-2021-0925</w:t>
      </w:r>
    </w:p>
    <w:p>
      <w:pPr>
        <w:pStyle w:val="16"/>
        <w:widowControl/>
        <w:spacing w:before="0" w:beforeAutospacing="0" w:after="0" w:afterAutospacing="0" w:line="360" w:lineRule="auto"/>
        <w:ind w:firstLine="480"/>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黑龙江省交通投资集团有限公司哈绥运营分公司机电收费设备采购项目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监控、查验鲜活工业内窥镜</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现场经采购人</w:t>
      </w:r>
      <w:r>
        <w:rPr>
          <w:rFonts w:hint="eastAsia" w:cs="宋体"/>
          <w:color w:val="auto"/>
          <w:lang w:eastAsia="zh-CN"/>
        </w:rPr>
        <w:t>验收合格后</w:t>
      </w:r>
      <w:r>
        <w:rPr>
          <w:rFonts w:hint="eastAsia" w:cs="宋体"/>
          <w:color w:val="auto"/>
          <w:lang w:val="en-US" w:eastAsia="zh-CN"/>
        </w:rPr>
        <w:t>一次性付款。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2021年10月15日。</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3.1采购预算金额为9200.00元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9200.00元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人：黑龙江省交通投资集团有限公司哈绥运营分公司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址：哈尔滨市香坊区哈阿公路0.5公里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人：谢尚春</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15545560183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B6131"/>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226DB5"/>
    <w:rsid w:val="786D0F9E"/>
    <w:rsid w:val="788A260A"/>
    <w:rsid w:val="7906253C"/>
    <w:rsid w:val="796E04E0"/>
    <w:rsid w:val="7A0C7971"/>
    <w:rsid w:val="7A362CBE"/>
    <w:rsid w:val="7A3E2E1D"/>
    <w:rsid w:val="7BF971DE"/>
    <w:rsid w:val="7C2B5368"/>
    <w:rsid w:val="7C5D74ED"/>
    <w:rsid w:val="7C83609A"/>
    <w:rsid w:val="7C8578FA"/>
    <w:rsid w:val="7C9E3C44"/>
    <w:rsid w:val="7D1C10E5"/>
    <w:rsid w:val="7D431E97"/>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2021-09-09T07:10:51Z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