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一、项目编号：</w:t>
      </w:r>
      <w:r>
        <w:rPr>
          <w:rFonts w:hint="eastAsia" w:asciiTheme="minorEastAsia" w:hAnsiTheme="minorEastAsia" w:eastAsiaTheme="minorEastAsia" w:cstheme="minorEastAsia"/>
          <w:color w:val="auto"/>
          <w:sz w:val="24"/>
          <w:szCs w:val="24"/>
          <w:lang w:val="en-US" w:eastAsia="zh-CN"/>
        </w:rPr>
        <w:t>FYZB-2021-0682</w:t>
      </w:r>
    </w:p>
    <w:p>
      <w:pPr>
        <w:numPr>
          <w:ilvl w:val="0"/>
          <w:numId w:val="0"/>
        </w:num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二、项目名称：</w:t>
      </w:r>
      <w:r>
        <w:rPr>
          <w:rFonts w:hint="eastAsia" w:asciiTheme="minorEastAsia" w:hAnsiTheme="minorEastAsia" w:eastAsiaTheme="minorEastAsia" w:cstheme="minorEastAsia"/>
          <w:color w:val="auto"/>
          <w:sz w:val="24"/>
          <w:szCs w:val="24"/>
          <w:lang w:val="en-US" w:eastAsia="zh-CN"/>
        </w:rPr>
        <w:t>黑龙江省交投高速公路运营管理有限公司牡丹江养护分公司冲沟回填材料采购项目</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供应商名称：穆棱市众诚工程机械租凭有限公司</w:t>
      </w:r>
    </w:p>
    <w:p>
      <w:pPr>
        <w:numPr>
          <w:ilvl w:val="0"/>
          <w:numId w:val="0"/>
        </w:num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中标金额：67233</w:t>
      </w:r>
      <w:r>
        <w:rPr>
          <w:rFonts w:hint="eastAsia" w:asciiTheme="minorEastAsia" w:hAnsiTheme="minorEastAsia" w:cstheme="minorEastAsia"/>
          <w:color w:val="auto"/>
          <w:sz w:val="24"/>
          <w:szCs w:val="24"/>
          <w:lang w:val="en-US" w:eastAsia="zh-CN"/>
        </w:rPr>
        <w:t>.00元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bookmarkStart w:id="2" w:name="_GoBack"/>
      <w:bookmarkEnd w:id="2"/>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cstheme="minorEastAsia"/>
          <w:color w:val="auto"/>
          <w:sz w:val="24"/>
          <w:szCs w:val="24"/>
          <w:lang w:val="en-US" w:eastAsia="zh-CN"/>
        </w:rPr>
      </w:pPr>
      <w:bookmarkStart w:id="0" w:name="_Toc418502404"/>
      <w:bookmarkStart w:id="1" w:name="_Hlk530683232"/>
      <w:r>
        <w:rPr>
          <w:rFonts w:hint="eastAsia" w:asciiTheme="minorEastAsia" w:hAnsiTheme="minorEastAsia" w:eastAsiaTheme="minorEastAsia" w:cstheme="minorEastAsia"/>
          <w:color w:val="auto"/>
          <w:sz w:val="24"/>
          <w:szCs w:val="24"/>
          <w:lang w:val="en-US" w:eastAsia="zh-CN"/>
        </w:rPr>
        <w:t>采 购 人：黑龙江省交投高速公路运营管理有限公司牡丹江养护分公司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址：黑龙江省牡丹江市东安区鹤大高速牡丹江南收费站出入口</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人：郭先生</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13704896975</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人：王先生</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F78752D"/>
    <w:rsid w:val="11462675"/>
    <w:rsid w:val="17AB4E5C"/>
    <w:rsid w:val="1BAB6080"/>
    <w:rsid w:val="1C370CB6"/>
    <w:rsid w:val="20C44905"/>
    <w:rsid w:val="2271407A"/>
    <w:rsid w:val="22A33194"/>
    <w:rsid w:val="235F48DA"/>
    <w:rsid w:val="23EA74E7"/>
    <w:rsid w:val="25A1060D"/>
    <w:rsid w:val="25F570F0"/>
    <w:rsid w:val="269F3ED0"/>
    <w:rsid w:val="27CE3576"/>
    <w:rsid w:val="2C2319CA"/>
    <w:rsid w:val="2EAD2196"/>
    <w:rsid w:val="31A158F9"/>
    <w:rsid w:val="31D83234"/>
    <w:rsid w:val="354C14AF"/>
    <w:rsid w:val="37A92429"/>
    <w:rsid w:val="3FC534D0"/>
    <w:rsid w:val="3FEF09AA"/>
    <w:rsid w:val="438F15CE"/>
    <w:rsid w:val="43BB1B7A"/>
    <w:rsid w:val="4CD17B0C"/>
    <w:rsid w:val="55E47A21"/>
    <w:rsid w:val="6523707E"/>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w:basedOn w:val="2"/>
    <w:next w:val="8"/>
    <w:qFormat/>
    <w:uiPriority w:val="0"/>
    <w:pPr>
      <w:ind w:firstLine="420" w:firstLineChars="100"/>
    </w:pPr>
  </w:style>
  <w:style w:type="paragraph" w:styleId="8">
    <w:name w:val="Body Text First Indent 2"/>
    <w:basedOn w:val="3"/>
    <w:qFormat/>
    <w:uiPriority w:val="0"/>
    <w:pPr>
      <w:ind w:firstLine="420" w:firstLineChars="200"/>
    </w:p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3">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2021-06-25T07:12:30Z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97FD7E04E8F34FBAA1FDF6620CB36253</vt:lpwstr>
  </property>
</Properties>
</file>